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84604" w14:textId="77777777" w:rsidR="000A5F6D" w:rsidRPr="00730979" w:rsidRDefault="000A5F6D" w:rsidP="000A5F6D">
      <w:pPr>
        <w:jc w:val="center"/>
        <w:rPr>
          <w:rFonts w:asciiTheme="majorHAnsi" w:hAnsiTheme="majorHAnsi"/>
          <w:sz w:val="22"/>
          <w:szCs w:val="22"/>
        </w:rPr>
      </w:pPr>
      <w:r w:rsidRPr="00730979">
        <w:rPr>
          <w:rFonts w:asciiTheme="majorHAnsi" w:hAnsiTheme="majorHAnsi"/>
          <w:sz w:val="22"/>
          <w:szCs w:val="22"/>
        </w:rPr>
        <w:t>Association « Bel &amp; Vert » - AMAP du Belvédère</w:t>
      </w:r>
    </w:p>
    <w:p w14:paraId="42F30016" w14:textId="77777777" w:rsidR="000A5F6D" w:rsidRPr="00730979" w:rsidRDefault="000A5F6D" w:rsidP="000A5F6D">
      <w:pPr>
        <w:jc w:val="center"/>
        <w:rPr>
          <w:rFonts w:asciiTheme="majorHAnsi" w:hAnsiTheme="majorHAnsi"/>
          <w:sz w:val="22"/>
          <w:szCs w:val="22"/>
        </w:rPr>
      </w:pPr>
      <w:r w:rsidRPr="00730979">
        <w:rPr>
          <w:rFonts w:asciiTheme="majorHAnsi" w:hAnsiTheme="majorHAnsi"/>
          <w:sz w:val="22"/>
          <w:szCs w:val="22"/>
        </w:rPr>
        <w:t>Règlement intérieur</w:t>
      </w:r>
    </w:p>
    <w:p w14:paraId="7F5736E9" w14:textId="77777777" w:rsidR="000A5F6D" w:rsidRPr="00730979" w:rsidRDefault="000A5F6D" w:rsidP="000A5F6D">
      <w:pPr>
        <w:jc w:val="both"/>
        <w:rPr>
          <w:rFonts w:asciiTheme="majorHAnsi" w:hAnsiTheme="majorHAnsi"/>
          <w:sz w:val="22"/>
          <w:szCs w:val="22"/>
        </w:rPr>
      </w:pPr>
    </w:p>
    <w:p w14:paraId="4FE29090" w14:textId="77777777" w:rsidR="00677C50" w:rsidRDefault="000A5F6D" w:rsidP="000A5F6D">
      <w:pPr>
        <w:jc w:val="both"/>
        <w:rPr>
          <w:rFonts w:asciiTheme="majorHAnsi" w:hAnsiTheme="majorHAnsi"/>
          <w:sz w:val="22"/>
          <w:szCs w:val="22"/>
        </w:rPr>
      </w:pPr>
      <w:r w:rsidRPr="00730979">
        <w:rPr>
          <w:rFonts w:asciiTheme="majorHAnsi" w:hAnsiTheme="majorHAnsi"/>
          <w:sz w:val="22"/>
          <w:szCs w:val="22"/>
        </w:rPr>
        <w:t>Article 1 : Adhésion</w:t>
      </w:r>
    </w:p>
    <w:p w14:paraId="41D0D155" w14:textId="08135148" w:rsidR="00894227" w:rsidRPr="00730979" w:rsidRDefault="00894227" w:rsidP="00894227">
      <w:pPr>
        <w:jc w:val="both"/>
        <w:rPr>
          <w:rFonts w:asciiTheme="majorHAnsi" w:hAnsiTheme="majorHAnsi"/>
          <w:sz w:val="22"/>
          <w:szCs w:val="22"/>
        </w:rPr>
      </w:pPr>
      <w:r w:rsidRPr="00730979">
        <w:rPr>
          <w:rFonts w:asciiTheme="majorHAnsi" w:hAnsiTheme="majorHAnsi"/>
          <w:sz w:val="22"/>
          <w:szCs w:val="22"/>
        </w:rPr>
        <w:t>Pour être membre de l'Association</w:t>
      </w:r>
      <w:r>
        <w:rPr>
          <w:rFonts w:asciiTheme="majorHAnsi" w:hAnsiTheme="majorHAnsi"/>
          <w:sz w:val="22"/>
          <w:szCs w:val="22"/>
        </w:rPr>
        <w:t xml:space="preserve"> « Bel &amp; Vert »</w:t>
      </w:r>
      <w:r w:rsidRPr="00730979">
        <w:rPr>
          <w:rFonts w:asciiTheme="majorHAnsi" w:hAnsiTheme="majorHAnsi"/>
          <w:sz w:val="22"/>
          <w:szCs w:val="22"/>
        </w:rPr>
        <w:t>, il faut</w:t>
      </w:r>
      <w:r w:rsidR="00E301DF">
        <w:rPr>
          <w:rFonts w:asciiTheme="majorHAnsi" w:hAnsiTheme="majorHAnsi"/>
          <w:sz w:val="22"/>
          <w:szCs w:val="22"/>
        </w:rPr>
        <w:t xml:space="preserve"> habiter à la résidence du Belvédère et </w:t>
      </w:r>
      <w:r w:rsidRPr="00730979">
        <w:rPr>
          <w:rFonts w:asciiTheme="majorHAnsi" w:hAnsiTheme="majorHAnsi"/>
          <w:sz w:val="22"/>
          <w:szCs w:val="22"/>
        </w:rPr>
        <w:t xml:space="preserve"> adhérer à l'objet défini par les s</w:t>
      </w:r>
      <w:r w:rsidR="00E301DF">
        <w:rPr>
          <w:rFonts w:asciiTheme="majorHAnsi" w:hAnsiTheme="majorHAnsi"/>
          <w:sz w:val="22"/>
          <w:szCs w:val="22"/>
        </w:rPr>
        <w:t xml:space="preserve">tatuts. Il faut également adhérer </w:t>
      </w:r>
      <w:r>
        <w:rPr>
          <w:rFonts w:asciiTheme="majorHAnsi" w:hAnsiTheme="majorHAnsi"/>
          <w:sz w:val="22"/>
          <w:szCs w:val="22"/>
        </w:rPr>
        <w:t>au règlement intérieur et s'acquitter de son adhésion. L’adhésion est annuelle et son montant est reconsidéré tous les ans par le Bureau et mis aux voix lors de l’Assemblée Générale.</w:t>
      </w:r>
    </w:p>
    <w:p w14:paraId="02FB8EBD" w14:textId="77777777" w:rsidR="005348DC" w:rsidRDefault="005348DC" w:rsidP="000A5F6D">
      <w:pPr>
        <w:jc w:val="both"/>
        <w:rPr>
          <w:rFonts w:asciiTheme="majorHAnsi" w:hAnsiTheme="majorHAnsi"/>
          <w:sz w:val="22"/>
          <w:szCs w:val="22"/>
        </w:rPr>
      </w:pPr>
      <w:r w:rsidRPr="002822E5">
        <w:rPr>
          <w:sz w:val="22"/>
          <w:szCs w:val="22"/>
        </w:rPr>
        <w:t>«</w:t>
      </w:r>
      <w:r w:rsidRPr="002822E5">
        <w:rPr>
          <w:rFonts w:asciiTheme="majorHAnsi" w:hAnsiTheme="majorHAnsi"/>
          <w:sz w:val="22"/>
          <w:szCs w:val="22"/>
        </w:rPr>
        <w:t>Bel &amp; Vert </w:t>
      </w:r>
      <w:r w:rsidRPr="002822E5">
        <w:rPr>
          <w:sz w:val="22"/>
          <w:szCs w:val="22"/>
        </w:rPr>
        <w:t>» adhère au réseau régional des AMAP dit « AMAP Ile de France ». Une partie du montant des adhésions seront reversés à AMAP Ile de France.</w:t>
      </w:r>
    </w:p>
    <w:p w14:paraId="079F8882" w14:textId="77777777" w:rsidR="00767724" w:rsidRDefault="00767724" w:rsidP="000A5F6D">
      <w:pPr>
        <w:jc w:val="both"/>
        <w:rPr>
          <w:rFonts w:asciiTheme="majorHAnsi" w:hAnsiTheme="majorHAnsi"/>
          <w:sz w:val="22"/>
          <w:szCs w:val="22"/>
        </w:rPr>
      </w:pPr>
    </w:p>
    <w:p w14:paraId="0E449E47" w14:textId="77777777" w:rsidR="00767724" w:rsidRPr="00767724" w:rsidRDefault="00767724" w:rsidP="00767724">
      <w:pPr>
        <w:jc w:val="both"/>
        <w:rPr>
          <w:rFonts w:asciiTheme="majorHAnsi" w:hAnsiTheme="majorHAnsi"/>
          <w:sz w:val="22"/>
          <w:szCs w:val="22"/>
        </w:rPr>
      </w:pPr>
      <w:r w:rsidRPr="00767724">
        <w:rPr>
          <w:rFonts w:asciiTheme="majorHAnsi" w:hAnsiTheme="majorHAnsi"/>
          <w:sz w:val="22"/>
          <w:szCs w:val="22"/>
        </w:rPr>
        <w:t>Article 2 - Abonnement</w:t>
      </w:r>
    </w:p>
    <w:p w14:paraId="7978B2FE" w14:textId="77777777" w:rsidR="00767724" w:rsidRPr="00767724" w:rsidRDefault="00767724" w:rsidP="00767724">
      <w:pPr>
        <w:jc w:val="both"/>
        <w:rPr>
          <w:rFonts w:asciiTheme="majorHAnsi" w:hAnsiTheme="majorHAnsi"/>
          <w:sz w:val="22"/>
          <w:szCs w:val="22"/>
        </w:rPr>
      </w:pPr>
      <w:r w:rsidRPr="00767724">
        <w:rPr>
          <w:rFonts w:asciiTheme="majorHAnsi" w:hAnsiTheme="majorHAnsi"/>
          <w:sz w:val="22"/>
          <w:szCs w:val="22"/>
        </w:rPr>
        <w:t>L'abonnement est un contrat établi à titre individuel entre le membre de l'Association et un producteur lié à l'Association.</w:t>
      </w:r>
    </w:p>
    <w:p w14:paraId="2677A77C" w14:textId="1C02910F" w:rsidR="00767724" w:rsidRPr="00767724" w:rsidRDefault="00767724" w:rsidP="00767724">
      <w:pPr>
        <w:jc w:val="both"/>
        <w:rPr>
          <w:rFonts w:asciiTheme="majorHAnsi" w:hAnsiTheme="majorHAnsi"/>
          <w:sz w:val="22"/>
          <w:szCs w:val="22"/>
        </w:rPr>
      </w:pPr>
      <w:r w:rsidRPr="00767724">
        <w:rPr>
          <w:rFonts w:asciiTheme="majorHAnsi" w:hAnsiTheme="majorHAnsi"/>
          <w:sz w:val="22"/>
          <w:szCs w:val="22"/>
        </w:rPr>
        <w:t>Un contrat est mis en place pour chaque producteur</w:t>
      </w:r>
      <w:r w:rsidR="00712B9E">
        <w:rPr>
          <w:rFonts w:asciiTheme="majorHAnsi" w:hAnsiTheme="majorHAnsi"/>
          <w:sz w:val="22"/>
          <w:szCs w:val="22"/>
        </w:rPr>
        <w:t xml:space="preserve">. </w:t>
      </w:r>
      <w:r w:rsidRPr="00767724">
        <w:rPr>
          <w:rFonts w:asciiTheme="majorHAnsi" w:hAnsiTheme="majorHAnsi"/>
          <w:sz w:val="22"/>
          <w:szCs w:val="22"/>
        </w:rPr>
        <w:t xml:space="preserve">Dans le cas du contrat mis en place avec le maraicher, celui- ci est </w:t>
      </w:r>
      <w:r w:rsidR="00752726" w:rsidRPr="00767724">
        <w:rPr>
          <w:rFonts w:asciiTheme="majorHAnsi" w:hAnsiTheme="majorHAnsi"/>
          <w:sz w:val="22"/>
          <w:szCs w:val="22"/>
        </w:rPr>
        <w:t>désigné</w:t>
      </w:r>
      <w:r w:rsidRPr="00767724">
        <w:rPr>
          <w:rFonts w:asciiTheme="majorHAnsi" w:hAnsiTheme="majorHAnsi"/>
          <w:sz w:val="22"/>
          <w:szCs w:val="22"/>
        </w:rPr>
        <w:t xml:space="preserve">́ « contrat </w:t>
      </w:r>
      <w:r w:rsidR="00752726">
        <w:rPr>
          <w:rFonts w:asciiTheme="majorHAnsi" w:hAnsiTheme="majorHAnsi"/>
          <w:sz w:val="22"/>
          <w:szCs w:val="22"/>
        </w:rPr>
        <w:t>légumes</w:t>
      </w:r>
      <w:r w:rsidRPr="00767724">
        <w:rPr>
          <w:rFonts w:asciiTheme="majorHAnsi" w:hAnsiTheme="majorHAnsi"/>
          <w:sz w:val="22"/>
          <w:szCs w:val="22"/>
        </w:rPr>
        <w:t xml:space="preserve"> ».</w:t>
      </w:r>
    </w:p>
    <w:p w14:paraId="5FED820A" w14:textId="35A2AFF2" w:rsidR="00712B9E" w:rsidRPr="00767724" w:rsidRDefault="00767724" w:rsidP="00767724">
      <w:pPr>
        <w:jc w:val="both"/>
        <w:rPr>
          <w:rFonts w:asciiTheme="majorHAnsi" w:hAnsiTheme="majorHAnsi"/>
          <w:sz w:val="22"/>
          <w:szCs w:val="22"/>
        </w:rPr>
      </w:pPr>
      <w:r w:rsidRPr="00767724">
        <w:rPr>
          <w:rFonts w:asciiTheme="majorHAnsi" w:hAnsiTheme="majorHAnsi"/>
          <w:sz w:val="22"/>
          <w:szCs w:val="22"/>
        </w:rPr>
        <w:t xml:space="preserve">Une fois mis au point, l'abonnement est proposé à chaque </w:t>
      </w:r>
      <w:r w:rsidR="00E801DD" w:rsidRPr="00767724">
        <w:rPr>
          <w:rFonts w:asciiTheme="majorHAnsi" w:hAnsiTheme="majorHAnsi"/>
          <w:sz w:val="22"/>
          <w:szCs w:val="22"/>
        </w:rPr>
        <w:t>adhérent</w:t>
      </w:r>
      <w:r w:rsidRPr="00767724">
        <w:rPr>
          <w:rFonts w:asciiTheme="majorHAnsi" w:hAnsiTheme="majorHAnsi"/>
          <w:sz w:val="22"/>
          <w:szCs w:val="22"/>
        </w:rPr>
        <w:t>.</w:t>
      </w:r>
      <w:r w:rsidR="00712B9E">
        <w:rPr>
          <w:rFonts w:asciiTheme="majorHAnsi" w:hAnsiTheme="majorHAnsi"/>
          <w:sz w:val="22"/>
          <w:szCs w:val="22"/>
        </w:rPr>
        <w:t xml:space="preserve"> </w:t>
      </w:r>
    </w:p>
    <w:p w14:paraId="3ECF9D51" w14:textId="58D6716A" w:rsidR="00767724" w:rsidRDefault="00712B9E" w:rsidP="000A5F6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L’association ne peut être tenue responsable en cas de non respect part l’un ou l’autre des parties des closes stipulées par le contrat. </w:t>
      </w:r>
    </w:p>
    <w:p w14:paraId="35C9C54D" w14:textId="77777777" w:rsidR="00712B9E" w:rsidRDefault="00712B9E" w:rsidP="000A5F6D">
      <w:pPr>
        <w:jc w:val="both"/>
        <w:rPr>
          <w:rFonts w:asciiTheme="majorHAnsi" w:hAnsiTheme="majorHAnsi"/>
          <w:sz w:val="22"/>
          <w:szCs w:val="22"/>
        </w:rPr>
      </w:pPr>
    </w:p>
    <w:p w14:paraId="3DD2F987" w14:textId="77777777" w:rsidR="000A5F6D" w:rsidRPr="00730979" w:rsidRDefault="000A5F6D" w:rsidP="000A5F6D">
      <w:pPr>
        <w:jc w:val="both"/>
        <w:rPr>
          <w:rFonts w:asciiTheme="majorHAnsi" w:hAnsiTheme="majorHAnsi"/>
          <w:sz w:val="22"/>
          <w:szCs w:val="22"/>
        </w:rPr>
      </w:pPr>
      <w:r w:rsidRPr="00730979">
        <w:rPr>
          <w:rFonts w:asciiTheme="majorHAnsi" w:hAnsiTheme="majorHAnsi"/>
          <w:sz w:val="22"/>
          <w:szCs w:val="22"/>
        </w:rPr>
        <w:t xml:space="preserve">Article </w:t>
      </w:r>
      <w:r w:rsidR="003F44CF">
        <w:rPr>
          <w:rFonts w:asciiTheme="majorHAnsi" w:hAnsiTheme="majorHAnsi"/>
          <w:sz w:val="22"/>
          <w:szCs w:val="22"/>
        </w:rPr>
        <w:t>3</w:t>
      </w:r>
      <w:r w:rsidRPr="00730979">
        <w:rPr>
          <w:rFonts w:asciiTheme="majorHAnsi" w:hAnsiTheme="majorHAnsi"/>
          <w:sz w:val="22"/>
          <w:szCs w:val="22"/>
        </w:rPr>
        <w:t> : Référents</w:t>
      </w:r>
    </w:p>
    <w:p w14:paraId="244B8B2F" w14:textId="77777777" w:rsidR="00D301AC" w:rsidRDefault="000A5F6D" w:rsidP="000A5F6D">
      <w:pPr>
        <w:jc w:val="both"/>
        <w:rPr>
          <w:rFonts w:asciiTheme="majorHAnsi" w:hAnsiTheme="majorHAnsi"/>
          <w:sz w:val="22"/>
          <w:szCs w:val="22"/>
        </w:rPr>
      </w:pPr>
      <w:r w:rsidRPr="00730979">
        <w:rPr>
          <w:rFonts w:asciiTheme="majorHAnsi" w:hAnsiTheme="majorHAnsi"/>
          <w:sz w:val="22"/>
          <w:szCs w:val="22"/>
        </w:rPr>
        <w:t>Les référents sont des personnes qui prennent en charge les fonctions principales de l’association pour en assurer le bon fonctionnement</w:t>
      </w:r>
      <w:r w:rsidR="00D301AC">
        <w:rPr>
          <w:rFonts w:asciiTheme="majorHAnsi" w:hAnsiTheme="majorHAnsi"/>
          <w:sz w:val="22"/>
          <w:szCs w:val="22"/>
        </w:rPr>
        <w:t xml:space="preserve">. </w:t>
      </w:r>
    </w:p>
    <w:p w14:paraId="61BB865C" w14:textId="6E828DB1" w:rsidR="0060781A" w:rsidRPr="00730979" w:rsidRDefault="00D301AC" w:rsidP="000A5F6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La qualité de référent s’obtient sur la base du volontariat et est soumise à l’approbation du bureau. </w:t>
      </w:r>
    </w:p>
    <w:p w14:paraId="721E5AD9" w14:textId="77777777" w:rsidR="000A5F6D" w:rsidRPr="00730979" w:rsidRDefault="000A5F6D" w:rsidP="000A5F6D">
      <w:pPr>
        <w:jc w:val="both"/>
        <w:rPr>
          <w:rFonts w:asciiTheme="majorHAnsi" w:hAnsiTheme="majorHAnsi"/>
          <w:sz w:val="22"/>
          <w:szCs w:val="22"/>
        </w:rPr>
      </w:pPr>
    </w:p>
    <w:p w14:paraId="11903876" w14:textId="06376451" w:rsidR="0060781A" w:rsidRPr="00730979" w:rsidRDefault="000A5F6D" w:rsidP="00677C50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730979">
        <w:rPr>
          <w:rFonts w:asciiTheme="majorHAnsi" w:hAnsiTheme="majorHAnsi"/>
          <w:sz w:val="22"/>
          <w:szCs w:val="22"/>
        </w:rPr>
        <w:t xml:space="preserve">Le </w:t>
      </w:r>
      <w:r w:rsidR="00752726">
        <w:rPr>
          <w:rFonts w:asciiTheme="majorHAnsi" w:hAnsiTheme="majorHAnsi"/>
          <w:sz w:val="22"/>
          <w:szCs w:val="22"/>
        </w:rPr>
        <w:t>référent</w:t>
      </w:r>
      <w:r w:rsidR="0079320B" w:rsidRPr="00730979">
        <w:rPr>
          <w:rFonts w:asciiTheme="majorHAnsi" w:hAnsiTheme="majorHAnsi"/>
          <w:sz w:val="22"/>
          <w:szCs w:val="22"/>
        </w:rPr>
        <w:t xml:space="preserve"> </w:t>
      </w:r>
      <w:r w:rsidRPr="00730979">
        <w:rPr>
          <w:rFonts w:asciiTheme="majorHAnsi" w:hAnsiTheme="majorHAnsi"/>
          <w:sz w:val="22"/>
          <w:szCs w:val="22"/>
        </w:rPr>
        <w:t>paysan :</w:t>
      </w:r>
    </w:p>
    <w:p w14:paraId="64D2C3A2" w14:textId="1C6554A2" w:rsidR="000A5F6D" w:rsidRPr="00730979" w:rsidRDefault="0060781A" w:rsidP="0060781A">
      <w:pPr>
        <w:pStyle w:val="Paragraphedeliste"/>
        <w:jc w:val="both"/>
        <w:rPr>
          <w:rFonts w:asciiTheme="majorHAnsi" w:hAnsiTheme="majorHAnsi"/>
          <w:sz w:val="22"/>
          <w:szCs w:val="22"/>
        </w:rPr>
      </w:pPr>
      <w:r w:rsidRPr="00730979">
        <w:rPr>
          <w:rFonts w:asciiTheme="majorHAnsi" w:hAnsiTheme="majorHAnsi"/>
          <w:sz w:val="22"/>
          <w:szCs w:val="22"/>
        </w:rPr>
        <w:t>I</w:t>
      </w:r>
      <w:r w:rsidR="00677C50" w:rsidRPr="00730979">
        <w:rPr>
          <w:rFonts w:asciiTheme="majorHAnsi" w:hAnsiTheme="majorHAnsi"/>
          <w:sz w:val="22"/>
          <w:szCs w:val="22"/>
        </w:rPr>
        <w:t xml:space="preserve">l définit les termes </w:t>
      </w:r>
      <w:r w:rsidR="00AC03C7">
        <w:rPr>
          <w:rFonts w:asciiTheme="majorHAnsi" w:hAnsiTheme="majorHAnsi"/>
          <w:sz w:val="22"/>
          <w:szCs w:val="22"/>
        </w:rPr>
        <w:t xml:space="preserve">des abonnements </w:t>
      </w:r>
      <w:r w:rsidR="00677C50" w:rsidRPr="00730979">
        <w:rPr>
          <w:rFonts w:asciiTheme="majorHAnsi" w:hAnsiTheme="majorHAnsi"/>
          <w:sz w:val="22"/>
          <w:szCs w:val="22"/>
        </w:rPr>
        <w:t>avec le paysan (calendrier des dates de distribution, estimation du contenu des distributions, calcul du prix d’un panier, les échéances d’encaissement des chèques</w:t>
      </w:r>
      <w:r w:rsidR="003A4193" w:rsidRPr="00730979">
        <w:rPr>
          <w:rFonts w:asciiTheme="majorHAnsi" w:hAnsiTheme="majorHAnsi"/>
          <w:sz w:val="22"/>
          <w:szCs w:val="22"/>
        </w:rPr>
        <w:t>, etc</w:t>
      </w:r>
      <w:r w:rsidRPr="00730979">
        <w:rPr>
          <w:rFonts w:asciiTheme="majorHAnsi" w:hAnsiTheme="majorHAnsi"/>
          <w:sz w:val="22"/>
          <w:szCs w:val="22"/>
        </w:rPr>
        <w:t>.</w:t>
      </w:r>
      <w:r w:rsidR="00677C50" w:rsidRPr="00730979">
        <w:rPr>
          <w:rFonts w:asciiTheme="majorHAnsi" w:hAnsiTheme="majorHAnsi"/>
          <w:sz w:val="22"/>
          <w:szCs w:val="22"/>
        </w:rPr>
        <w:t>).</w:t>
      </w:r>
    </w:p>
    <w:p w14:paraId="04A8039C" w14:textId="77777777" w:rsidR="00677C50" w:rsidRDefault="000A5F6D" w:rsidP="000A5F6D">
      <w:pPr>
        <w:pStyle w:val="Paragraphedeliste"/>
        <w:jc w:val="both"/>
        <w:rPr>
          <w:rFonts w:asciiTheme="majorHAnsi" w:hAnsiTheme="majorHAnsi"/>
          <w:sz w:val="22"/>
          <w:szCs w:val="22"/>
        </w:rPr>
      </w:pPr>
      <w:r w:rsidRPr="00730979">
        <w:rPr>
          <w:rFonts w:asciiTheme="majorHAnsi" w:hAnsiTheme="majorHAnsi"/>
          <w:sz w:val="22"/>
          <w:szCs w:val="22"/>
        </w:rPr>
        <w:t>Il  est l’interlocuteur privilégié entre le paysan et le</w:t>
      </w:r>
      <w:r w:rsidR="00677C50" w:rsidRPr="00730979">
        <w:rPr>
          <w:rFonts w:asciiTheme="majorHAnsi" w:hAnsiTheme="majorHAnsi"/>
          <w:sz w:val="22"/>
          <w:szCs w:val="22"/>
        </w:rPr>
        <w:t xml:space="preserve"> groupe AMAP. Toutes les informations de la ferme seront transmises au référent qui se chargera de les communiquer au groupe AMAP. </w:t>
      </w:r>
      <w:r w:rsidR="0060781A" w:rsidRPr="00730979">
        <w:rPr>
          <w:rFonts w:asciiTheme="majorHAnsi" w:hAnsiTheme="majorHAnsi"/>
          <w:sz w:val="22"/>
          <w:szCs w:val="22"/>
        </w:rPr>
        <w:t>A l’inverse</w:t>
      </w:r>
      <w:r w:rsidR="00677C50" w:rsidRPr="00730979">
        <w:rPr>
          <w:rFonts w:asciiTheme="majorHAnsi" w:hAnsiTheme="majorHAnsi"/>
          <w:sz w:val="22"/>
          <w:szCs w:val="22"/>
        </w:rPr>
        <w:t>, toutes les demandes et réclamations du groupe AMAP passeront par le référent paysan qui se chargera de les communiquer au paysan.</w:t>
      </w:r>
    </w:p>
    <w:p w14:paraId="3F5E7876" w14:textId="3E7702A8" w:rsidR="00DA3F90" w:rsidRPr="002C406B" w:rsidRDefault="00DA3F90" w:rsidP="00712B9E">
      <w:pPr>
        <w:ind w:firstLine="708"/>
        <w:jc w:val="both"/>
        <w:rPr>
          <w:rFonts w:asciiTheme="majorHAnsi" w:hAnsiTheme="majorHAnsi"/>
          <w:color w:val="FF6600"/>
          <w:sz w:val="22"/>
          <w:szCs w:val="22"/>
        </w:rPr>
      </w:pPr>
      <w:r w:rsidRPr="002822E5">
        <w:rPr>
          <w:rFonts w:asciiTheme="majorHAnsi" w:hAnsiTheme="majorHAnsi"/>
          <w:sz w:val="22"/>
          <w:szCs w:val="22"/>
        </w:rPr>
        <w:t xml:space="preserve">Le référent paysan est également </w:t>
      </w:r>
      <w:r w:rsidR="00894227" w:rsidRPr="002822E5">
        <w:rPr>
          <w:rFonts w:asciiTheme="majorHAnsi" w:hAnsiTheme="majorHAnsi"/>
          <w:sz w:val="22"/>
          <w:szCs w:val="22"/>
        </w:rPr>
        <w:t>en charge des relations avec le</w:t>
      </w:r>
      <w:r w:rsidRPr="002822E5">
        <w:rPr>
          <w:rFonts w:asciiTheme="majorHAnsi" w:hAnsiTheme="majorHAnsi"/>
          <w:sz w:val="22"/>
          <w:szCs w:val="22"/>
        </w:rPr>
        <w:t xml:space="preserve"> fournisseur</w:t>
      </w:r>
      <w:r w:rsidR="00894227" w:rsidRPr="002822E5">
        <w:rPr>
          <w:rFonts w:asciiTheme="majorHAnsi" w:hAnsiTheme="majorHAnsi"/>
          <w:sz w:val="22"/>
          <w:szCs w:val="22"/>
        </w:rPr>
        <w:t>/</w:t>
      </w:r>
      <w:r w:rsidRPr="002822E5">
        <w:rPr>
          <w:rFonts w:asciiTheme="majorHAnsi" w:hAnsiTheme="majorHAnsi"/>
          <w:sz w:val="22"/>
          <w:szCs w:val="22"/>
        </w:rPr>
        <w:t xml:space="preserve">transporteur. </w:t>
      </w:r>
    </w:p>
    <w:p w14:paraId="26402A4D" w14:textId="77777777" w:rsidR="008D2864" w:rsidRPr="005348DC" w:rsidRDefault="008D2864" w:rsidP="005348DC">
      <w:pPr>
        <w:jc w:val="both"/>
        <w:rPr>
          <w:rFonts w:asciiTheme="majorHAnsi" w:hAnsiTheme="majorHAnsi"/>
          <w:color w:val="FF6600"/>
          <w:sz w:val="22"/>
          <w:szCs w:val="22"/>
        </w:rPr>
      </w:pPr>
    </w:p>
    <w:p w14:paraId="06A380E0" w14:textId="69C9522C" w:rsidR="0060781A" w:rsidRPr="00730979" w:rsidRDefault="008D2864" w:rsidP="008D2864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730979">
        <w:rPr>
          <w:rFonts w:asciiTheme="majorHAnsi" w:hAnsiTheme="majorHAnsi"/>
          <w:sz w:val="22"/>
          <w:szCs w:val="22"/>
        </w:rPr>
        <w:t xml:space="preserve">Le </w:t>
      </w:r>
      <w:r w:rsidR="00752726">
        <w:rPr>
          <w:rFonts w:asciiTheme="majorHAnsi" w:hAnsiTheme="majorHAnsi"/>
          <w:sz w:val="22"/>
          <w:szCs w:val="22"/>
        </w:rPr>
        <w:t>référent</w:t>
      </w:r>
      <w:r w:rsidR="0079320B" w:rsidRPr="00730979">
        <w:rPr>
          <w:rFonts w:asciiTheme="majorHAnsi" w:hAnsiTheme="majorHAnsi"/>
          <w:sz w:val="22"/>
          <w:szCs w:val="22"/>
        </w:rPr>
        <w:t xml:space="preserve"> </w:t>
      </w:r>
      <w:r w:rsidRPr="00730979">
        <w:rPr>
          <w:rFonts w:asciiTheme="majorHAnsi" w:hAnsiTheme="majorHAnsi"/>
          <w:sz w:val="22"/>
          <w:szCs w:val="22"/>
        </w:rPr>
        <w:t>distribution :</w:t>
      </w:r>
    </w:p>
    <w:p w14:paraId="71252A29" w14:textId="3A3C1187" w:rsidR="0079320B" w:rsidRDefault="0060781A" w:rsidP="008D2864">
      <w:pPr>
        <w:pStyle w:val="Paragraphedeliste"/>
        <w:jc w:val="both"/>
        <w:rPr>
          <w:rFonts w:asciiTheme="majorHAnsi" w:hAnsiTheme="majorHAnsi"/>
          <w:sz w:val="22"/>
          <w:szCs w:val="22"/>
        </w:rPr>
      </w:pPr>
      <w:r w:rsidRPr="00730979">
        <w:rPr>
          <w:rFonts w:asciiTheme="majorHAnsi" w:hAnsiTheme="majorHAnsi"/>
          <w:sz w:val="22"/>
          <w:szCs w:val="22"/>
        </w:rPr>
        <w:t>I</w:t>
      </w:r>
      <w:r w:rsidR="008D2864" w:rsidRPr="00730979">
        <w:rPr>
          <w:rFonts w:asciiTheme="majorHAnsi" w:hAnsiTheme="majorHAnsi"/>
          <w:sz w:val="22"/>
          <w:szCs w:val="22"/>
        </w:rPr>
        <w:t xml:space="preserve">l </w:t>
      </w:r>
      <w:r w:rsidR="00212B70" w:rsidRPr="00730979">
        <w:rPr>
          <w:rFonts w:asciiTheme="majorHAnsi" w:hAnsiTheme="majorHAnsi"/>
          <w:sz w:val="22"/>
          <w:szCs w:val="22"/>
        </w:rPr>
        <w:t>élabore</w:t>
      </w:r>
      <w:r w:rsidR="008D2864" w:rsidRPr="00730979">
        <w:rPr>
          <w:rFonts w:asciiTheme="majorHAnsi" w:hAnsiTheme="majorHAnsi"/>
          <w:sz w:val="22"/>
          <w:szCs w:val="22"/>
        </w:rPr>
        <w:t xml:space="preserve"> le calendrier des personnes </w:t>
      </w:r>
      <w:r w:rsidRPr="00730979">
        <w:rPr>
          <w:rFonts w:asciiTheme="majorHAnsi" w:hAnsiTheme="majorHAnsi"/>
          <w:sz w:val="22"/>
          <w:szCs w:val="22"/>
        </w:rPr>
        <w:t xml:space="preserve">en charge </w:t>
      </w:r>
      <w:r w:rsidR="008D2864" w:rsidRPr="00730979">
        <w:rPr>
          <w:rFonts w:asciiTheme="majorHAnsi" w:hAnsiTheme="majorHAnsi"/>
          <w:sz w:val="22"/>
          <w:szCs w:val="22"/>
        </w:rPr>
        <w:t>de chaque distribution (</w:t>
      </w:r>
      <w:r w:rsidR="00752726">
        <w:rPr>
          <w:rFonts w:asciiTheme="majorHAnsi" w:hAnsiTheme="majorHAnsi"/>
          <w:sz w:val="22"/>
          <w:szCs w:val="22"/>
        </w:rPr>
        <w:t>2</w:t>
      </w:r>
      <w:r w:rsidR="00DA3F90">
        <w:rPr>
          <w:rFonts w:asciiTheme="majorHAnsi" w:hAnsiTheme="majorHAnsi"/>
          <w:sz w:val="22"/>
          <w:szCs w:val="22"/>
        </w:rPr>
        <w:t xml:space="preserve"> personnes </w:t>
      </w:r>
      <w:r w:rsidR="008D2864" w:rsidRPr="00730979">
        <w:rPr>
          <w:rFonts w:asciiTheme="majorHAnsi" w:hAnsiTheme="majorHAnsi"/>
          <w:sz w:val="22"/>
          <w:szCs w:val="22"/>
        </w:rPr>
        <w:t>par semaine).</w:t>
      </w:r>
      <w:r w:rsidR="0079320B" w:rsidRPr="0079320B">
        <w:rPr>
          <w:rFonts w:asciiTheme="majorHAnsi" w:hAnsiTheme="majorHAnsi"/>
          <w:sz w:val="22"/>
          <w:szCs w:val="22"/>
        </w:rPr>
        <w:t xml:space="preserve"> </w:t>
      </w:r>
      <w:r w:rsidR="0079320B" w:rsidRPr="00730979">
        <w:rPr>
          <w:rFonts w:asciiTheme="majorHAnsi" w:hAnsiTheme="majorHAnsi"/>
          <w:sz w:val="22"/>
          <w:szCs w:val="22"/>
        </w:rPr>
        <w:t>En outre, il explique le déroulement d’une distribution aux nouveaux.</w:t>
      </w:r>
    </w:p>
    <w:p w14:paraId="27751026" w14:textId="7F046894" w:rsidR="0079320B" w:rsidRDefault="0079320B" w:rsidP="008D2864">
      <w:pPr>
        <w:pStyle w:val="Paragraphedeliste"/>
        <w:jc w:val="both"/>
        <w:rPr>
          <w:rFonts w:asciiTheme="majorHAnsi" w:hAnsiTheme="majorHAnsi"/>
          <w:sz w:val="22"/>
          <w:szCs w:val="22"/>
        </w:rPr>
      </w:pPr>
    </w:p>
    <w:p w14:paraId="616384B2" w14:textId="5DB3A8D2" w:rsidR="00677C50" w:rsidRPr="00730979" w:rsidRDefault="00677C50" w:rsidP="00677C50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730979">
        <w:rPr>
          <w:rFonts w:asciiTheme="majorHAnsi" w:hAnsiTheme="majorHAnsi"/>
          <w:sz w:val="22"/>
          <w:szCs w:val="22"/>
        </w:rPr>
        <w:t xml:space="preserve">Le </w:t>
      </w:r>
      <w:r w:rsidR="00752726">
        <w:rPr>
          <w:rFonts w:asciiTheme="majorHAnsi" w:hAnsiTheme="majorHAnsi"/>
          <w:sz w:val="22"/>
          <w:szCs w:val="22"/>
        </w:rPr>
        <w:t>référent</w:t>
      </w:r>
      <w:r w:rsidR="0079320B" w:rsidRPr="00730979">
        <w:rPr>
          <w:rFonts w:asciiTheme="majorHAnsi" w:hAnsiTheme="majorHAnsi"/>
          <w:sz w:val="22"/>
          <w:szCs w:val="22"/>
        </w:rPr>
        <w:t xml:space="preserve"> </w:t>
      </w:r>
      <w:r w:rsidRPr="00730979">
        <w:rPr>
          <w:rFonts w:asciiTheme="majorHAnsi" w:hAnsiTheme="majorHAnsi"/>
          <w:sz w:val="22"/>
          <w:szCs w:val="22"/>
        </w:rPr>
        <w:t>communication :</w:t>
      </w:r>
    </w:p>
    <w:p w14:paraId="41E69C98" w14:textId="7BA2815E" w:rsidR="00BA615E" w:rsidRPr="00730979" w:rsidRDefault="00677C50" w:rsidP="008D2864">
      <w:pPr>
        <w:pStyle w:val="Paragraphedeliste"/>
        <w:jc w:val="both"/>
        <w:rPr>
          <w:rFonts w:asciiTheme="majorHAnsi" w:hAnsiTheme="majorHAnsi"/>
          <w:sz w:val="22"/>
          <w:szCs w:val="22"/>
        </w:rPr>
      </w:pPr>
      <w:r w:rsidRPr="00730979">
        <w:rPr>
          <w:rFonts w:asciiTheme="majorHAnsi" w:hAnsiTheme="majorHAnsi"/>
          <w:sz w:val="22"/>
          <w:szCs w:val="22"/>
        </w:rPr>
        <w:t>Il est en charge de la communication à destination de l’</w:t>
      </w:r>
      <w:r w:rsidR="00AE579E" w:rsidRPr="00730979">
        <w:rPr>
          <w:rFonts w:asciiTheme="majorHAnsi" w:hAnsiTheme="majorHAnsi"/>
          <w:sz w:val="22"/>
          <w:szCs w:val="22"/>
        </w:rPr>
        <w:t>ensemble des adhérents</w:t>
      </w:r>
      <w:r w:rsidR="00927A3F" w:rsidRPr="00730979">
        <w:rPr>
          <w:rFonts w:asciiTheme="majorHAnsi" w:hAnsiTheme="majorHAnsi"/>
          <w:sz w:val="22"/>
          <w:szCs w:val="22"/>
        </w:rPr>
        <w:t>. La communication prendra la forme</w:t>
      </w:r>
      <w:r w:rsidR="00752726">
        <w:rPr>
          <w:rFonts w:asciiTheme="majorHAnsi" w:hAnsiTheme="majorHAnsi"/>
          <w:sz w:val="22"/>
          <w:szCs w:val="22"/>
        </w:rPr>
        <w:t xml:space="preserve"> de mails,</w:t>
      </w:r>
      <w:r w:rsidR="00927A3F" w:rsidRPr="00730979">
        <w:rPr>
          <w:rFonts w:asciiTheme="majorHAnsi" w:hAnsiTheme="majorHAnsi"/>
          <w:sz w:val="22"/>
          <w:szCs w:val="22"/>
        </w:rPr>
        <w:t xml:space="preserve"> d’une newsletter qui sera transmise par mail et</w:t>
      </w:r>
      <w:r w:rsidR="0060781A" w:rsidRPr="00730979">
        <w:rPr>
          <w:rFonts w:asciiTheme="majorHAnsi" w:hAnsiTheme="majorHAnsi"/>
          <w:sz w:val="22"/>
          <w:szCs w:val="22"/>
        </w:rPr>
        <w:t>, avec l’accord du conseil syndical,</w:t>
      </w:r>
      <w:r w:rsidR="00927A3F" w:rsidRPr="00730979">
        <w:rPr>
          <w:rFonts w:asciiTheme="majorHAnsi" w:hAnsiTheme="majorHAnsi"/>
          <w:sz w:val="22"/>
          <w:szCs w:val="22"/>
        </w:rPr>
        <w:t xml:space="preserve"> par voie d’affichage </w:t>
      </w:r>
      <w:r w:rsidR="008D2864" w:rsidRPr="00730979">
        <w:rPr>
          <w:rFonts w:asciiTheme="majorHAnsi" w:hAnsiTheme="majorHAnsi"/>
          <w:sz w:val="22"/>
          <w:szCs w:val="22"/>
        </w:rPr>
        <w:t xml:space="preserve">au sein du Belvédère. </w:t>
      </w:r>
    </w:p>
    <w:p w14:paraId="47125DB1" w14:textId="77777777" w:rsidR="00BA615E" w:rsidRPr="00730979" w:rsidRDefault="00BA615E" w:rsidP="00BA615E">
      <w:pPr>
        <w:jc w:val="both"/>
        <w:rPr>
          <w:rFonts w:asciiTheme="majorHAnsi" w:hAnsiTheme="majorHAnsi"/>
          <w:sz w:val="22"/>
          <w:szCs w:val="22"/>
        </w:rPr>
      </w:pPr>
    </w:p>
    <w:p w14:paraId="26A12D6A" w14:textId="402C6389" w:rsidR="00BA615E" w:rsidRPr="00730979" w:rsidRDefault="00BA615E" w:rsidP="00BA615E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730979">
        <w:rPr>
          <w:rFonts w:asciiTheme="majorHAnsi" w:hAnsiTheme="majorHAnsi"/>
          <w:sz w:val="22"/>
          <w:szCs w:val="22"/>
        </w:rPr>
        <w:t xml:space="preserve">Le </w:t>
      </w:r>
      <w:r w:rsidR="00752726">
        <w:rPr>
          <w:rFonts w:asciiTheme="majorHAnsi" w:hAnsiTheme="majorHAnsi"/>
          <w:sz w:val="22"/>
          <w:szCs w:val="22"/>
        </w:rPr>
        <w:t>référent</w:t>
      </w:r>
      <w:r w:rsidR="0079320B" w:rsidRPr="00730979">
        <w:rPr>
          <w:rFonts w:asciiTheme="majorHAnsi" w:hAnsiTheme="majorHAnsi"/>
          <w:sz w:val="22"/>
          <w:szCs w:val="22"/>
        </w:rPr>
        <w:t xml:space="preserve"> </w:t>
      </w:r>
      <w:r w:rsidRPr="00730979">
        <w:rPr>
          <w:rFonts w:asciiTheme="majorHAnsi" w:hAnsiTheme="majorHAnsi"/>
          <w:sz w:val="22"/>
          <w:szCs w:val="22"/>
        </w:rPr>
        <w:t>Belvédère</w:t>
      </w:r>
    </w:p>
    <w:p w14:paraId="1057F462" w14:textId="77777777" w:rsidR="008D2864" w:rsidRPr="00730979" w:rsidRDefault="00BA615E" w:rsidP="00BA615E">
      <w:pPr>
        <w:pStyle w:val="Paragraphedeliste"/>
        <w:jc w:val="both"/>
        <w:rPr>
          <w:rFonts w:asciiTheme="majorHAnsi" w:hAnsiTheme="majorHAnsi"/>
          <w:sz w:val="22"/>
          <w:szCs w:val="22"/>
        </w:rPr>
      </w:pPr>
      <w:r w:rsidRPr="00730979">
        <w:rPr>
          <w:rFonts w:asciiTheme="majorHAnsi" w:hAnsiTheme="majorHAnsi"/>
          <w:sz w:val="22"/>
          <w:szCs w:val="22"/>
        </w:rPr>
        <w:t xml:space="preserve">Il est en charge de la communication avec le </w:t>
      </w:r>
      <w:r w:rsidR="00DF154C" w:rsidRPr="00730979">
        <w:rPr>
          <w:rFonts w:asciiTheme="majorHAnsi" w:hAnsiTheme="majorHAnsi"/>
          <w:sz w:val="22"/>
          <w:szCs w:val="22"/>
        </w:rPr>
        <w:t xml:space="preserve">Conseil syndical et le chef des gardiens. </w:t>
      </w:r>
    </w:p>
    <w:p w14:paraId="194701E9" w14:textId="77777777" w:rsidR="008D2864" w:rsidRPr="00730979" w:rsidRDefault="008D2864" w:rsidP="008D2864">
      <w:pPr>
        <w:jc w:val="both"/>
        <w:rPr>
          <w:rFonts w:asciiTheme="majorHAnsi" w:hAnsiTheme="majorHAnsi"/>
          <w:sz w:val="22"/>
          <w:szCs w:val="22"/>
        </w:rPr>
      </w:pPr>
    </w:p>
    <w:p w14:paraId="542104DC" w14:textId="77777777" w:rsidR="00212B70" w:rsidRPr="00730979" w:rsidRDefault="009850C3" w:rsidP="008D2864">
      <w:pPr>
        <w:jc w:val="both"/>
        <w:rPr>
          <w:rFonts w:asciiTheme="majorHAnsi" w:hAnsiTheme="majorHAnsi"/>
          <w:sz w:val="22"/>
          <w:szCs w:val="22"/>
        </w:rPr>
      </w:pPr>
      <w:r w:rsidRPr="00730979">
        <w:rPr>
          <w:rFonts w:asciiTheme="majorHAnsi" w:hAnsiTheme="majorHAnsi"/>
          <w:sz w:val="22"/>
          <w:szCs w:val="22"/>
        </w:rPr>
        <w:t>Article </w:t>
      </w:r>
      <w:r w:rsidR="003F44CF">
        <w:rPr>
          <w:rFonts w:asciiTheme="majorHAnsi" w:hAnsiTheme="majorHAnsi"/>
          <w:sz w:val="22"/>
          <w:szCs w:val="22"/>
        </w:rPr>
        <w:t>4</w:t>
      </w:r>
      <w:r w:rsidR="0060781A" w:rsidRPr="00730979">
        <w:rPr>
          <w:rFonts w:asciiTheme="majorHAnsi" w:hAnsiTheme="majorHAnsi"/>
          <w:sz w:val="22"/>
          <w:szCs w:val="22"/>
        </w:rPr>
        <w:t xml:space="preserve"> </w:t>
      </w:r>
      <w:r w:rsidRPr="00730979">
        <w:rPr>
          <w:rFonts w:asciiTheme="majorHAnsi" w:hAnsiTheme="majorHAnsi"/>
          <w:sz w:val="22"/>
          <w:szCs w:val="22"/>
        </w:rPr>
        <w:t>: La distribution</w:t>
      </w:r>
    </w:p>
    <w:p w14:paraId="1E88473F" w14:textId="02A72FFC" w:rsidR="0079320B" w:rsidRPr="00822B36" w:rsidRDefault="00212B70" w:rsidP="00822B36">
      <w:pPr>
        <w:jc w:val="both"/>
        <w:rPr>
          <w:rFonts w:asciiTheme="majorHAnsi" w:hAnsiTheme="majorHAnsi"/>
          <w:sz w:val="22"/>
          <w:szCs w:val="22"/>
        </w:rPr>
      </w:pPr>
      <w:r w:rsidRPr="00822B36">
        <w:rPr>
          <w:rFonts w:asciiTheme="majorHAnsi" w:hAnsiTheme="majorHAnsi"/>
          <w:sz w:val="22"/>
          <w:szCs w:val="22"/>
        </w:rPr>
        <w:t xml:space="preserve">La réception et la distribution de la marchandise sont assurées par les </w:t>
      </w:r>
      <w:r w:rsidR="00752726">
        <w:rPr>
          <w:rFonts w:asciiTheme="majorHAnsi" w:hAnsiTheme="majorHAnsi"/>
          <w:sz w:val="22"/>
          <w:szCs w:val="22"/>
        </w:rPr>
        <w:t>2</w:t>
      </w:r>
      <w:r w:rsidR="00434948" w:rsidRPr="00822B36">
        <w:rPr>
          <w:rFonts w:asciiTheme="majorHAnsi" w:hAnsiTheme="majorHAnsi"/>
          <w:sz w:val="22"/>
          <w:szCs w:val="22"/>
        </w:rPr>
        <w:t xml:space="preserve"> personnes </w:t>
      </w:r>
      <w:r w:rsidRPr="00822B36">
        <w:rPr>
          <w:rFonts w:asciiTheme="majorHAnsi" w:hAnsiTheme="majorHAnsi"/>
          <w:sz w:val="22"/>
          <w:szCs w:val="22"/>
        </w:rPr>
        <w:t>prévues selon le calendrier de distribution.</w:t>
      </w:r>
      <w:r w:rsidR="00447D0E" w:rsidRPr="00822B36">
        <w:rPr>
          <w:rFonts w:asciiTheme="majorHAnsi" w:hAnsiTheme="majorHAnsi"/>
          <w:sz w:val="22"/>
          <w:szCs w:val="22"/>
        </w:rPr>
        <w:t xml:space="preserve"> </w:t>
      </w:r>
      <w:r w:rsidR="0079320B" w:rsidRPr="00822B36">
        <w:rPr>
          <w:rFonts w:asciiTheme="majorHAnsi" w:hAnsiTheme="majorHAnsi"/>
          <w:sz w:val="22"/>
          <w:szCs w:val="22"/>
        </w:rPr>
        <w:t xml:space="preserve">En cas d’empêchement l’adhérent  doit trouver un </w:t>
      </w:r>
      <w:r w:rsidR="00896369" w:rsidRPr="00822B36">
        <w:rPr>
          <w:rFonts w:asciiTheme="majorHAnsi" w:hAnsiTheme="majorHAnsi"/>
          <w:sz w:val="22"/>
          <w:szCs w:val="22"/>
        </w:rPr>
        <w:t>remplaçant</w:t>
      </w:r>
      <w:r w:rsidR="0079320B" w:rsidRPr="00822B36">
        <w:rPr>
          <w:rFonts w:asciiTheme="majorHAnsi" w:hAnsiTheme="majorHAnsi"/>
          <w:sz w:val="22"/>
          <w:szCs w:val="22"/>
        </w:rPr>
        <w:t xml:space="preserve">. </w:t>
      </w:r>
    </w:p>
    <w:p w14:paraId="34026100" w14:textId="4320CCEA" w:rsidR="00DA3F90" w:rsidRPr="00DA3F90" w:rsidRDefault="00DA3F90" w:rsidP="00DA3F90">
      <w:pPr>
        <w:jc w:val="both"/>
        <w:rPr>
          <w:rFonts w:asciiTheme="majorHAnsi" w:hAnsiTheme="majorHAnsi"/>
          <w:sz w:val="22"/>
          <w:szCs w:val="22"/>
        </w:rPr>
      </w:pPr>
      <w:r w:rsidRPr="00DA3F90">
        <w:rPr>
          <w:rFonts w:asciiTheme="majorHAnsi" w:hAnsiTheme="majorHAnsi"/>
          <w:sz w:val="22"/>
          <w:szCs w:val="22"/>
        </w:rPr>
        <w:lastRenderedPageBreak/>
        <w:t xml:space="preserve">Le jour </w:t>
      </w:r>
      <w:r w:rsidR="003F44CF" w:rsidRPr="00DA3F90">
        <w:rPr>
          <w:rFonts w:asciiTheme="majorHAnsi" w:hAnsiTheme="majorHAnsi"/>
          <w:sz w:val="22"/>
          <w:szCs w:val="22"/>
        </w:rPr>
        <w:t>prévu</w:t>
      </w:r>
      <w:r w:rsidRPr="00DA3F90">
        <w:rPr>
          <w:rFonts w:asciiTheme="majorHAnsi" w:hAnsiTheme="majorHAnsi"/>
          <w:sz w:val="22"/>
          <w:szCs w:val="22"/>
        </w:rPr>
        <w:t xml:space="preserve">, au lieu </w:t>
      </w:r>
      <w:r w:rsidR="003F44CF" w:rsidRPr="00DA3F90">
        <w:rPr>
          <w:rFonts w:asciiTheme="majorHAnsi" w:hAnsiTheme="majorHAnsi"/>
          <w:sz w:val="22"/>
          <w:szCs w:val="22"/>
        </w:rPr>
        <w:t>prévu</w:t>
      </w:r>
      <w:r w:rsidRPr="00DA3F90">
        <w:rPr>
          <w:rFonts w:asciiTheme="majorHAnsi" w:hAnsiTheme="majorHAnsi"/>
          <w:sz w:val="22"/>
          <w:szCs w:val="22"/>
        </w:rPr>
        <w:t xml:space="preserve">, les responsables distribution de la semaine sont </w:t>
      </w:r>
      <w:r w:rsidR="003F44CF" w:rsidRPr="00DA3F90">
        <w:rPr>
          <w:rFonts w:asciiTheme="majorHAnsi" w:hAnsiTheme="majorHAnsi"/>
          <w:sz w:val="22"/>
          <w:szCs w:val="22"/>
        </w:rPr>
        <w:t>présents</w:t>
      </w:r>
      <w:r w:rsidRPr="00DA3F90">
        <w:rPr>
          <w:rFonts w:asciiTheme="majorHAnsi" w:hAnsiTheme="majorHAnsi"/>
          <w:sz w:val="22"/>
          <w:szCs w:val="22"/>
        </w:rPr>
        <w:t xml:space="preserve"> avant le </w:t>
      </w:r>
      <w:r w:rsidR="003F44CF" w:rsidRPr="00DA3F90">
        <w:rPr>
          <w:rFonts w:asciiTheme="majorHAnsi" w:hAnsiTheme="majorHAnsi"/>
          <w:sz w:val="22"/>
          <w:szCs w:val="22"/>
        </w:rPr>
        <w:t>début</w:t>
      </w:r>
      <w:r w:rsidRPr="00DA3F90">
        <w:rPr>
          <w:rFonts w:asciiTheme="majorHAnsi" w:hAnsiTheme="majorHAnsi"/>
          <w:sz w:val="22"/>
          <w:szCs w:val="22"/>
        </w:rPr>
        <w:t xml:space="preserve"> de la distribution. </w:t>
      </w:r>
      <w:r w:rsidR="00752726">
        <w:rPr>
          <w:rFonts w:asciiTheme="majorHAnsi" w:hAnsiTheme="majorHAnsi"/>
          <w:sz w:val="22"/>
          <w:szCs w:val="22"/>
        </w:rPr>
        <w:t xml:space="preserve">Ils récupèrent et installent le matériel stocké dans la salle de pingpong (tables, balances, ardoises) comme indiqué sur la fiche « guide de permanence ». </w:t>
      </w:r>
    </w:p>
    <w:p w14:paraId="5A501590" w14:textId="77956D05" w:rsidR="00DA3F90" w:rsidRPr="00730979" w:rsidRDefault="00DA3F90" w:rsidP="00DA3F90">
      <w:pPr>
        <w:jc w:val="both"/>
        <w:rPr>
          <w:rFonts w:asciiTheme="majorHAnsi" w:hAnsiTheme="majorHAnsi"/>
          <w:sz w:val="22"/>
          <w:szCs w:val="22"/>
        </w:rPr>
      </w:pPr>
      <w:r w:rsidRPr="00DA3F90">
        <w:rPr>
          <w:rFonts w:asciiTheme="majorHAnsi" w:hAnsiTheme="majorHAnsi"/>
          <w:sz w:val="22"/>
          <w:szCs w:val="22"/>
        </w:rPr>
        <w:t>Ils accueillent le</w:t>
      </w:r>
      <w:r w:rsidR="00752726">
        <w:rPr>
          <w:rFonts w:asciiTheme="majorHAnsi" w:hAnsiTheme="majorHAnsi"/>
          <w:sz w:val="22"/>
          <w:szCs w:val="22"/>
        </w:rPr>
        <w:t>(</w:t>
      </w:r>
      <w:r w:rsidRPr="00DA3F90">
        <w:rPr>
          <w:rFonts w:asciiTheme="majorHAnsi" w:hAnsiTheme="majorHAnsi"/>
          <w:sz w:val="22"/>
          <w:szCs w:val="22"/>
        </w:rPr>
        <w:t>s</w:t>
      </w:r>
      <w:r w:rsidR="00752726">
        <w:rPr>
          <w:rFonts w:asciiTheme="majorHAnsi" w:hAnsiTheme="majorHAnsi"/>
          <w:sz w:val="22"/>
          <w:szCs w:val="22"/>
        </w:rPr>
        <w:t>)</w:t>
      </w:r>
      <w:r w:rsidRPr="00DA3F90">
        <w:rPr>
          <w:rFonts w:asciiTheme="majorHAnsi" w:hAnsiTheme="majorHAnsi"/>
          <w:sz w:val="22"/>
          <w:szCs w:val="22"/>
        </w:rPr>
        <w:t xml:space="preserve"> producteur</w:t>
      </w:r>
      <w:r w:rsidR="00752726">
        <w:rPr>
          <w:rFonts w:asciiTheme="majorHAnsi" w:hAnsiTheme="majorHAnsi"/>
          <w:sz w:val="22"/>
          <w:szCs w:val="22"/>
        </w:rPr>
        <w:t>(</w:t>
      </w:r>
      <w:r w:rsidRPr="00DA3F90">
        <w:rPr>
          <w:rFonts w:asciiTheme="majorHAnsi" w:hAnsiTheme="majorHAnsi"/>
          <w:sz w:val="22"/>
          <w:szCs w:val="22"/>
        </w:rPr>
        <w:t>s</w:t>
      </w:r>
      <w:r w:rsidR="00752726">
        <w:rPr>
          <w:rFonts w:asciiTheme="majorHAnsi" w:hAnsiTheme="majorHAnsi"/>
          <w:sz w:val="22"/>
          <w:szCs w:val="22"/>
        </w:rPr>
        <w:t>)</w:t>
      </w:r>
      <w:r w:rsidRPr="00DA3F90">
        <w:rPr>
          <w:rFonts w:asciiTheme="majorHAnsi" w:hAnsiTheme="majorHAnsi"/>
          <w:sz w:val="22"/>
          <w:szCs w:val="22"/>
        </w:rPr>
        <w:t xml:space="preserve">, </w:t>
      </w:r>
      <w:r w:rsidR="003F44CF" w:rsidRPr="00DA3F90">
        <w:rPr>
          <w:rFonts w:asciiTheme="majorHAnsi" w:hAnsiTheme="majorHAnsi"/>
          <w:sz w:val="22"/>
          <w:szCs w:val="22"/>
        </w:rPr>
        <w:t>déchargent</w:t>
      </w:r>
      <w:r w:rsidRPr="00DA3F90">
        <w:rPr>
          <w:rFonts w:asciiTheme="majorHAnsi" w:hAnsiTheme="majorHAnsi"/>
          <w:sz w:val="22"/>
          <w:szCs w:val="22"/>
        </w:rPr>
        <w:t xml:space="preserve"> leur </w:t>
      </w:r>
      <w:r w:rsidR="003F44CF" w:rsidRPr="00DA3F90">
        <w:rPr>
          <w:rFonts w:asciiTheme="majorHAnsi" w:hAnsiTheme="majorHAnsi"/>
          <w:sz w:val="22"/>
          <w:szCs w:val="22"/>
        </w:rPr>
        <w:t>véhicule</w:t>
      </w:r>
      <w:r w:rsidRPr="00DA3F90">
        <w:rPr>
          <w:rFonts w:asciiTheme="majorHAnsi" w:hAnsiTheme="majorHAnsi"/>
          <w:sz w:val="22"/>
          <w:szCs w:val="22"/>
        </w:rPr>
        <w:t xml:space="preserve"> et disposent les cagettes sur les tables, avec les balances. Ils affichent la composition</w:t>
      </w:r>
      <w:r w:rsidR="00896369">
        <w:rPr>
          <w:rFonts w:asciiTheme="majorHAnsi" w:hAnsiTheme="majorHAnsi"/>
          <w:sz w:val="22"/>
          <w:szCs w:val="22"/>
        </w:rPr>
        <w:t xml:space="preserve"> des </w:t>
      </w:r>
      <w:r w:rsidRPr="00DA3F90">
        <w:rPr>
          <w:rFonts w:asciiTheme="majorHAnsi" w:hAnsiTheme="majorHAnsi"/>
          <w:sz w:val="22"/>
          <w:szCs w:val="22"/>
        </w:rPr>
        <w:t>panier</w:t>
      </w:r>
      <w:r w:rsidR="00896369">
        <w:rPr>
          <w:rFonts w:asciiTheme="majorHAnsi" w:hAnsiTheme="majorHAnsi"/>
          <w:sz w:val="22"/>
          <w:szCs w:val="22"/>
        </w:rPr>
        <w:t>s</w:t>
      </w:r>
      <w:r w:rsidRPr="00DA3F90">
        <w:rPr>
          <w:rFonts w:asciiTheme="majorHAnsi" w:hAnsiTheme="majorHAnsi"/>
          <w:sz w:val="22"/>
          <w:szCs w:val="22"/>
        </w:rPr>
        <w:t xml:space="preserve"> de la semaine, suivant les indications </w:t>
      </w:r>
      <w:r w:rsidR="003F44CF" w:rsidRPr="00DA3F90">
        <w:rPr>
          <w:rFonts w:asciiTheme="majorHAnsi" w:hAnsiTheme="majorHAnsi"/>
          <w:sz w:val="22"/>
          <w:szCs w:val="22"/>
        </w:rPr>
        <w:t>données</w:t>
      </w:r>
      <w:r w:rsidRPr="00DA3F90">
        <w:rPr>
          <w:rFonts w:asciiTheme="majorHAnsi" w:hAnsiTheme="majorHAnsi"/>
          <w:sz w:val="22"/>
          <w:szCs w:val="22"/>
        </w:rPr>
        <w:t xml:space="preserve"> par le</w:t>
      </w:r>
      <w:r w:rsidR="00752726">
        <w:rPr>
          <w:rFonts w:asciiTheme="majorHAnsi" w:hAnsiTheme="majorHAnsi"/>
          <w:sz w:val="22"/>
          <w:szCs w:val="22"/>
        </w:rPr>
        <w:t>(</w:t>
      </w:r>
      <w:r w:rsidRPr="00DA3F90">
        <w:rPr>
          <w:rFonts w:asciiTheme="majorHAnsi" w:hAnsiTheme="majorHAnsi"/>
          <w:sz w:val="22"/>
          <w:szCs w:val="22"/>
        </w:rPr>
        <w:t>s</w:t>
      </w:r>
      <w:r w:rsidR="00752726">
        <w:rPr>
          <w:rFonts w:asciiTheme="majorHAnsi" w:hAnsiTheme="majorHAnsi"/>
          <w:sz w:val="22"/>
          <w:szCs w:val="22"/>
        </w:rPr>
        <w:t>)</w:t>
      </w:r>
      <w:r w:rsidRPr="00DA3F90">
        <w:rPr>
          <w:rFonts w:asciiTheme="majorHAnsi" w:hAnsiTheme="majorHAnsi"/>
          <w:sz w:val="22"/>
          <w:szCs w:val="22"/>
        </w:rPr>
        <w:t xml:space="preserve"> producteur</w:t>
      </w:r>
      <w:r w:rsidR="00752726">
        <w:rPr>
          <w:rFonts w:asciiTheme="majorHAnsi" w:hAnsiTheme="majorHAnsi"/>
          <w:sz w:val="22"/>
          <w:szCs w:val="22"/>
        </w:rPr>
        <w:t>(</w:t>
      </w:r>
      <w:r w:rsidRPr="00DA3F90">
        <w:rPr>
          <w:rFonts w:asciiTheme="majorHAnsi" w:hAnsiTheme="majorHAnsi"/>
          <w:sz w:val="22"/>
          <w:szCs w:val="22"/>
        </w:rPr>
        <w:t>s</w:t>
      </w:r>
      <w:r w:rsidR="00752726">
        <w:rPr>
          <w:rFonts w:asciiTheme="majorHAnsi" w:hAnsiTheme="majorHAnsi"/>
          <w:sz w:val="22"/>
          <w:szCs w:val="22"/>
        </w:rPr>
        <w:t>)</w:t>
      </w:r>
      <w:r w:rsidRPr="00DA3F90">
        <w:rPr>
          <w:rFonts w:asciiTheme="majorHAnsi" w:hAnsiTheme="majorHAnsi"/>
          <w:sz w:val="22"/>
          <w:szCs w:val="22"/>
        </w:rPr>
        <w:t>.</w:t>
      </w:r>
    </w:p>
    <w:p w14:paraId="4D5829FA" w14:textId="5F5EC575" w:rsidR="00447D0E" w:rsidRDefault="00447D0E" w:rsidP="00447D0E">
      <w:pPr>
        <w:jc w:val="both"/>
        <w:rPr>
          <w:rFonts w:asciiTheme="majorHAnsi" w:hAnsiTheme="majorHAnsi"/>
          <w:sz w:val="22"/>
          <w:szCs w:val="22"/>
        </w:rPr>
      </w:pPr>
      <w:r w:rsidRPr="00730979">
        <w:rPr>
          <w:rFonts w:asciiTheme="majorHAnsi" w:hAnsiTheme="majorHAnsi"/>
          <w:sz w:val="22"/>
          <w:szCs w:val="22"/>
        </w:rPr>
        <w:t xml:space="preserve">Elles </w:t>
      </w:r>
      <w:r w:rsidR="00896369">
        <w:rPr>
          <w:rFonts w:asciiTheme="majorHAnsi" w:hAnsiTheme="majorHAnsi"/>
          <w:sz w:val="22"/>
          <w:szCs w:val="22"/>
        </w:rPr>
        <w:t>veilleront au</w:t>
      </w:r>
      <w:r w:rsidR="00896369" w:rsidRPr="00730979">
        <w:rPr>
          <w:rFonts w:asciiTheme="majorHAnsi" w:hAnsiTheme="majorHAnsi"/>
          <w:sz w:val="22"/>
          <w:szCs w:val="22"/>
        </w:rPr>
        <w:t xml:space="preserve"> </w:t>
      </w:r>
      <w:r w:rsidRPr="00730979">
        <w:rPr>
          <w:rFonts w:asciiTheme="majorHAnsi" w:hAnsiTheme="majorHAnsi"/>
          <w:sz w:val="22"/>
          <w:szCs w:val="22"/>
        </w:rPr>
        <w:t xml:space="preserve">bon respect des règles de sécurité des personnes et des biens au moment du déchargement. Une attention toute particulière sera portée sur les allés et venus des résidents à ce </w:t>
      </w:r>
      <w:r w:rsidR="00752726" w:rsidRPr="00730979">
        <w:rPr>
          <w:rFonts w:asciiTheme="majorHAnsi" w:hAnsiTheme="majorHAnsi"/>
          <w:sz w:val="22"/>
          <w:szCs w:val="22"/>
        </w:rPr>
        <w:t>moment-là</w:t>
      </w:r>
      <w:r w:rsidRPr="00730979">
        <w:rPr>
          <w:rFonts w:asciiTheme="majorHAnsi" w:hAnsiTheme="majorHAnsi"/>
          <w:sz w:val="22"/>
          <w:szCs w:val="22"/>
        </w:rPr>
        <w:t>, ainsi que de la protection des marbres au</w:t>
      </w:r>
      <w:r w:rsidR="00896369">
        <w:rPr>
          <w:rFonts w:asciiTheme="majorHAnsi" w:hAnsiTheme="majorHAnsi"/>
          <w:sz w:val="22"/>
          <w:szCs w:val="22"/>
        </w:rPr>
        <w:t>x</w:t>
      </w:r>
      <w:r w:rsidRPr="00730979">
        <w:rPr>
          <w:rFonts w:asciiTheme="majorHAnsi" w:hAnsiTheme="majorHAnsi"/>
          <w:sz w:val="22"/>
          <w:szCs w:val="22"/>
        </w:rPr>
        <w:t xml:space="preserve"> murs et au sol en interdisant le passage d’un transpalette.</w:t>
      </w:r>
    </w:p>
    <w:p w14:paraId="4A4F2E8A" w14:textId="77777777" w:rsidR="00DA3F90" w:rsidRPr="00730979" w:rsidRDefault="00DA3F90" w:rsidP="00447D0E">
      <w:pPr>
        <w:jc w:val="both"/>
        <w:rPr>
          <w:rFonts w:asciiTheme="majorHAnsi" w:hAnsiTheme="majorHAnsi"/>
          <w:sz w:val="22"/>
          <w:szCs w:val="22"/>
        </w:rPr>
      </w:pPr>
      <w:r w:rsidRPr="00DA3F90">
        <w:rPr>
          <w:rFonts w:asciiTheme="majorHAnsi" w:hAnsiTheme="majorHAnsi"/>
          <w:sz w:val="22"/>
          <w:szCs w:val="22"/>
        </w:rPr>
        <w:t xml:space="preserve">Les responsables distribution de la semaine accueillent au fur et à mesure l'ensemble des membres, leur font cocher la feuille de </w:t>
      </w:r>
      <w:r w:rsidR="003F44CF" w:rsidRPr="00DA3F90">
        <w:rPr>
          <w:rFonts w:asciiTheme="majorHAnsi" w:hAnsiTheme="majorHAnsi"/>
          <w:sz w:val="22"/>
          <w:szCs w:val="22"/>
        </w:rPr>
        <w:t>présence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5AB9525A" w14:textId="302B09C4" w:rsidR="002C406B" w:rsidRDefault="002C406B" w:rsidP="002C406B">
      <w:pPr>
        <w:jc w:val="both"/>
        <w:rPr>
          <w:rFonts w:asciiTheme="majorHAnsi" w:hAnsiTheme="majorHAnsi"/>
          <w:sz w:val="22"/>
          <w:szCs w:val="22"/>
        </w:rPr>
      </w:pPr>
      <w:r w:rsidRPr="002822E5">
        <w:rPr>
          <w:rFonts w:asciiTheme="majorHAnsi" w:hAnsiTheme="majorHAnsi"/>
          <w:sz w:val="22"/>
          <w:szCs w:val="22"/>
        </w:rPr>
        <w:t xml:space="preserve">Chaque membre est responsable de ses </w:t>
      </w:r>
      <w:r w:rsidR="003F44CF" w:rsidRPr="002822E5">
        <w:rPr>
          <w:rFonts w:asciiTheme="majorHAnsi" w:hAnsiTheme="majorHAnsi"/>
          <w:sz w:val="22"/>
          <w:szCs w:val="22"/>
        </w:rPr>
        <w:t>pesées</w:t>
      </w:r>
      <w:r w:rsidRPr="002822E5">
        <w:rPr>
          <w:rFonts w:asciiTheme="majorHAnsi" w:hAnsiTheme="majorHAnsi"/>
          <w:sz w:val="22"/>
          <w:szCs w:val="22"/>
        </w:rPr>
        <w:t xml:space="preserve">. </w:t>
      </w:r>
      <w:r w:rsidR="00752726">
        <w:rPr>
          <w:rFonts w:asciiTheme="majorHAnsi" w:hAnsiTheme="majorHAnsi"/>
          <w:sz w:val="22"/>
          <w:szCs w:val="22"/>
        </w:rPr>
        <w:t xml:space="preserve">Pour que personne ne soit jamais lésé, il est conseillé de peser en valeur inférieure, de manipuler avec précaution les produits et de ne pas sélectionner « les plus beaux légumes » (en effet les légumes doivent être pris sans sélection dans les cagettes). </w:t>
      </w:r>
    </w:p>
    <w:p w14:paraId="7E22793E" w14:textId="073F0DEB" w:rsidR="00752726" w:rsidRPr="002822E5" w:rsidRDefault="00752726" w:rsidP="002C406B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la fin de la distribution, les permanents s’assureront du rangement du matériel et de la propreté du lieu. </w:t>
      </w:r>
    </w:p>
    <w:p w14:paraId="189E8CA4" w14:textId="0DBC5907" w:rsidR="00DA3F90" w:rsidRPr="002822E5" w:rsidRDefault="00DA3F90" w:rsidP="008D2864">
      <w:pPr>
        <w:jc w:val="both"/>
        <w:rPr>
          <w:rFonts w:asciiTheme="majorHAnsi" w:hAnsiTheme="majorHAnsi"/>
          <w:sz w:val="22"/>
          <w:szCs w:val="22"/>
        </w:rPr>
      </w:pPr>
      <w:r w:rsidRPr="002822E5">
        <w:rPr>
          <w:rFonts w:asciiTheme="majorHAnsi" w:hAnsiTheme="majorHAnsi"/>
          <w:sz w:val="22"/>
          <w:szCs w:val="22"/>
        </w:rPr>
        <w:t xml:space="preserve">S'il reste des </w:t>
      </w:r>
      <w:r w:rsidR="003F44CF" w:rsidRPr="002822E5">
        <w:rPr>
          <w:rFonts w:asciiTheme="majorHAnsi" w:hAnsiTheme="majorHAnsi"/>
          <w:sz w:val="22"/>
          <w:szCs w:val="22"/>
        </w:rPr>
        <w:t>légumes</w:t>
      </w:r>
      <w:r w:rsidRPr="002822E5">
        <w:rPr>
          <w:rFonts w:asciiTheme="majorHAnsi" w:hAnsiTheme="majorHAnsi"/>
          <w:sz w:val="22"/>
          <w:szCs w:val="22"/>
        </w:rPr>
        <w:t xml:space="preserve"> (absents, surplus, </w:t>
      </w:r>
      <w:proofErr w:type="gramStart"/>
      <w:r w:rsidRPr="002822E5">
        <w:rPr>
          <w:rFonts w:asciiTheme="majorHAnsi" w:hAnsiTheme="majorHAnsi"/>
          <w:sz w:val="22"/>
          <w:szCs w:val="22"/>
        </w:rPr>
        <w:t>etc...</w:t>
      </w:r>
      <w:proofErr w:type="gramEnd"/>
      <w:r w:rsidRPr="002822E5">
        <w:rPr>
          <w:rFonts w:asciiTheme="majorHAnsi" w:hAnsiTheme="majorHAnsi"/>
          <w:sz w:val="22"/>
          <w:szCs w:val="22"/>
        </w:rPr>
        <w:t xml:space="preserve"> ), ceux-ci peuvent </w:t>
      </w:r>
      <w:r w:rsidR="003F44CF" w:rsidRPr="002822E5">
        <w:rPr>
          <w:rFonts w:asciiTheme="majorHAnsi" w:hAnsiTheme="majorHAnsi"/>
          <w:sz w:val="22"/>
          <w:szCs w:val="22"/>
        </w:rPr>
        <w:t>être</w:t>
      </w:r>
      <w:r w:rsidRPr="002822E5">
        <w:rPr>
          <w:rFonts w:asciiTheme="majorHAnsi" w:hAnsiTheme="majorHAnsi"/>
          <w:sz w:val="22"/>
          <w:szCs w:val="22"/>
        </w:rPr>
        <w:t xml:space="preserve"> </w:t>
      </w:r>
      <w:r w:rsidR="003F44CF" w:rsidRPr="002822E5">
        <w:rPr>
          <w:rFonts w:asciiTheme="majorHAnsi" w:hAnsiTheme="majorHAnsi"/>
          <w:sz w:val="22"/>
          <w:szCs w:val="22"/>
        </w:rPr>
        <w:t>partagés</w:t>
      </w:r>
      <w:r w:rsidRPr="002822E5">
        <w:rPr>
          <w:rFonts w:asciiTheme="majorHAnsi" w:hAnsiTheme="majorHAnsi"/>
          <w:sz w:val="22"/>
          <w:szCs w:val="22"/>
        </w:rPr>
        <w:t xml:space="preserve"> entre les </w:t>
      </w:r>
      <w:r w:rsidR="00752726">
        <w:rPr>
          <w:rFonts w:asciiTheme="majorHAnsi" w:hAnsiTheme="majorHAnsi"/>
          <w:sz w:val="22"/>
          <w:szCs w:val="22"/>
        </w:rPr>
        <w:t>permanents, les résidents de passage, remis à une association</w:t>
      </w:r>
      <w:r w:rsidRPr="002822E5">
        <w:rPr>
          <w:rFonts w:asciiTheme="majorHAnsi" w:hAnsiTheme="majorHAnsi"/>
          <w:sz w:val="22"/>
          <w:szCs w:val="22"/>
        </w:rPr>
        <w:t>...</w:t>
      </w:r>
    </w:p>
    <w:p w14:paraId="5803EA59" w14:textId="77777777" w:rsidR="009850C3" w:rsidRPr="00730979" w:rsidRDefault="009850C3" w:rsidP="008D2864">
      <w:pPr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29424714" w14:textId="1A79C151" w:rsidR="008D2864" w:rsidRPr="00752726" w:rsidRDefault="009850C3" w:rsidP="008D286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52726">
        <w:rPr>
          <w:rFonts w:asciiTheme="majorHAnsi" w:hAnsiTheme="majorHAnsi"/>
          <w:color w:val="000000" w:themeColor="text1"/>
          <w:sz w:val="22"/>
          <w:szCs w:val="22"/>
        </w:rPr>
        <w:t xml:space="preserve">Article </w:t>
      </w:r>
      <w:r w:rsidR="003F44CF" w:rsidRPr="00752726">
        <w:rPr>
          <w:rFonts w:asciiTheme="majorHAnsi" w:hAnsiTheme="majorHAnsi"/>
          <w:color w:val="000000" w:themeColor="text1"/>
          <w:sz w:val="22"/>
          <w:szCs w:val="22"/>
        </w:rPr>
        <w:t>5</w:t>
      </w:r>
      <w:r w:rsidR="008D2864" w:rsidRPr="00752726">
        <w:rPr>
          <w:rFonts w:asciiTheme="majorHAnsi" w:hAnsiTheme="majorHAnsi"/>
          <w:color w:val="000000" w:themeColor="text1"/>
          <w:sz w:val="22"/>
          <w:szCs w:val="22"/>
        </w:rPr>
        <w:t xml:space="preserve"> : Le </w:t>
      </w:r>
      <w:r w:rsidR="00752726">
        <w:rPr>
          <w:rFonts w:asciiTheme="majorHAnsi" w:hAnsiTheme="majorHAnsi"/>
          <w:color w:val="000000" w:themeColor="text1"/>
          <w:sz w:val="22"/>
          <w:szCs w:val="22"/>
        </w:rPr>
        <w:t>lieu de distribution</w:t>
      </w:r>
      <w:r w:rsidR="00724B44" w:rsidRPr="00752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27B8D6DC" w14:textId="46595869" w:rsidR="009B2880" w:rsidRDefault="008D2864" w:rsidP="008D2864">
      <w:pPr>
        <w:jc w:val="both"/>
        <w:rPr>
          <w:rFonts w:asciiTheme="majorHAnsi" w:hAnsiTheme="majorHAnsi"/>
          <w:sz w:val="22"/>
          <w:szCs w:val="22"/>
        </w:rPr>
      </w:pPr>
      <w:r w:rsidRPr="00730979">
        <w:rPr>
          <w:rFonts w:asciiTheme="majorHAnsi" w:hAnsiTheme="majorHAnsi"/>
          <w:sz w:val="22"/>
          <w:szCs w:val="22"/>
        </w:rPr>
        <w:t>Le</w:t>
      </w:r>
      <w:r w:rsidR="00752726">
        <w:rPr>
          <w:rFonts w:asciiTheme="majorHAnsi" w:hAnsiTheme="majorHAnsi"/>
          <w:sz w:val="22"/>
          <w:szCs w:val="22"/>
        </w:rPr>
        <w:t xml:space="preserve"> lieu de distribution mis a disposition de l’association </w:t>
      </w:r>
      <w:proofErr w:type="spellStart"/>
      <w:r w:rsidR="00752726">
        <w:rPr>
          <w:rFonts w:asciiTheme="majorHAnsi" w:hAnsiTheme="majorHAnsi"/>
          <w:sz w:val="22"/>
          <w:szCs w:val="22"/>
        </w:rPr>
        <w:t>Bel&amp;Vert</w:t>
      </w:r>
      <w:proofErr w:type="spellEnd"/>
      <w:r w:rsidR="00752726">
        <w:rPr>
          <w:rFonts w:asciiTheme="majorHAnsi" w:hAnsiTheme="majorHAnsi"/>
          <w:sz w:val="22"/>
          <w:szCs w:val="22"/>
        </w:rPr>
        <w:t xml:space="preserve"> est l’un </w:t>
      </w:r>
      <w:r w:rsidR="009B2880">
        <w:rPr>
          <w:rFonts w:asciiTheme="majorHAnsi" w:hAnsiTheme="majorHAnsi"/>
          <w:sz w:val="22"/>
          <w:szCs w:val="22"/>
        </w:rPr>
        <w:t>des couloirs situés</w:t>
      </w:r>
      <w:r w:rsidR="00752726">
        <w:rPr>
          <w:rFonts w:asciiTheme="majorHAnsi" w:hAnsiTheme="majorHAnsi"/>
          <w:sz w:val="22"/>
          <w:szCs w:val="22"/>
        </w:rPr>
        <w:t xml:space="preserve"> au rez-de-chaussée du </w:t>
      </w:r>
      <w:r w:rsidR="009B2880">
        <w:rPr>
          <w:rFonts w:asciiTheme="majorHAnsi" w:hAnsiTheme="majorHAnsi"/>
          <w:sz w:val="22"/>
          <w:szCs w:val="22"/>
        </w:rPr>
        <w:t>bâtiment</w:t>
      </w:r>
      <w:r w:rsidR="00752726">
        <w:rPr>
          <w:rFonts w:asciiTheme="majorHAnsi" w:hAnsiTheme="majorHAnsi"/>
          <w:sz w:val="22"/>
          <w:szCs w:val="22"/>
        </w:rPr>
        <w:t xml:space="preserve"> B (entrée </w:t>
      </w:r>
      <w:proofErr w:type="spellStart"/>
      <w:r w:rsidR="009B2880">
        <w:rPr>
          <w:rFonts w:asciiTheme="majorHAnsi" w:hAnsiTheme="majorHAnsi"/>
          <w:sz w:val="22"/>
          <w:szCs w:val="22"/>
        </w:rPr>
        <w:t>côtée</w:t>
      </w:r>
      <w:proofErr w:type="spellEnd"/>
      <w:r w:rsidR="00752726">
        <w:rPr>
          <w:rFonts w:asciiTheme="majorHAnsi" w:hAnsiTheme="majorHAnsi"/>
          <w:sz w:val="22"/>
          <w:szCs w:val="22"/>
        </w:rPr>
        <w:t xml:space="preserve"> rue André Da</w:t>
      </w:r>
      <w:r w:rsidR="009B2880">
        <w:rPr>
          <w:rFonts w:asciiTheme="majorHAnsi" w:hAnsiTheme="majorHAnsi"/>
          <w:sz w:val="22"/>
          <w:szCs w:val="22"/>
        </w:rPr>
        <w:t xml:space="preserve">njon). </w:t>
      </w:r>
    </w:p>
    <w:p w14:paraId="172F864F" w14:textId="77777777" w:rsidR="009B2880" w:rsidRDefault="009B2880" w:rsidP="008D2864">
      <w:pPr>
        <w:jc w:val="both"/>
        <w:rPr>
          <w:rFonts w:asciiTheme="majorHAnsi" w:hAnsiTheme="majorHAnsi"/>
          <w:sz w:val="22"/>
          <w:szCs w:val="22"/>
        </w:rPr>
      </w:pPr>
    </w:p>
    <w:p w14:paraId="5E19FF08" w14:textId="79178AAA" w:rsidR="008D2864" w:rsidRPr="00822B36" w:rsidRDefault="000A6D9B" w:rsidP="008D2864">
      <w:pPr>
        <w:jc w:val="both"/>
        <w:rPr>
          <w:rFonts w:asciiTheme="majorHAnsi" w:hAnsiTheme="majorHAnsi"/>
          <w:sz w:val="22"/>
          <w:szCs w:val="22"/>
        </w:rPr>
      </w:pPr>
      <w:r w:rsidRPr="00822B36">
        <w:rPr>
          <w:rFonts w:asciiTheme="majorHAnsi" w:hAnsiTheme="majorHAnsi"/>
          <w:sz w:val="22"/>
          <w:szCs w:val="22"/>
        </w:rPr>
        <w:t>Article </w:t>
      </w:r>
      <w:r w:rsidR="00433DBD" w:rsidRPr="00822B36">
        <w:rPr>
          <w:rFonts w:asciiTheme="majorHAnsi" w:hAnsiTheme="majorHAnsi"/>
          <w:sz w:val="22"/>
          <w:szCs w:val="22"/>
        </w:rPr>
        <w:t xml:space="preserve">6 </w:t>
      </w:r>
      <w:r w:rsidRPr="00822B36">
        <w:rPr>
          <w:rFonts w:asciiTheme="majorHAnsi" w:hAnsiTheme="majorHAnsi"/>
          <w:sz w:val="22"/>
          <w:szCs w:val="22"/>
        </w:rPr>
        <w:t>: Les règles de modification du règlement intérieur</w:t>
      </w:r>
    </w:p>
    <w:p w14:paraId="46F291E8" w14:textId="4B2784CF" w:rsidR="00744DF6" w:rsidRPr="00822B36" w:rsidRDefault="00744DF6" w:rsidP="008D2864">
      <w:pPr>
        <w:jc w:val="both"/>
        <w:rPr>
          <w:rFonts w:asciiTheme="majorHAnsi" w:hAnsiTheme="majorHAnsi"/>
          <w:sz w:val="22"/>
          <w:szCs w:val="22"/>
        </w:rPr>
      </w:pPr>
      <w:r w:rsidRPr="00822B36">
        <w:rPr>
          <w:rFonts w:asciiTheme="majorHAnsi" w:hAnsiTheme="majorHAnsi"/>
          <w:sz w:val="22"/>
          <w:szCs w:val="22"/>
        </w:rPr>
        <w:t xml:space="preserve">Les modifications peuvent être proposées par les membres du bureau et soumis au vote lors d’une Assemblée Générale. </w:t>
      </w:r>
    </w:p>
    <w:p w14:paraId="59D7A2A2" w14:textId="77777777" w:rsidR="008D2864" w:rsidRPr="00730979" w:rsidRDefault="008D2864" w:rsidP="008D2864">
      <w:pPr>
        <w:jc w:val="both"/>
        <w:rPr>
          <w:rFonts w:asciiTheme="majorHAnsi" w:hAnsiTheme="majorHAnsi"/>
          <w:sz w:val="22"/>
          <w:szCs w:val="22"/>
        </w:rPr>
      </w:pPr>
    </w:p>
    <w:p w14:paraId="408719A3" w14:textId="77777777" w:rsidR="009850C3" w:rsidRPr="00730979" w:rsidRDefault="008D2864" w:rsidP="008D2864">
      <w:pPr>
        <w:jc w:val="both"/>
        <w:rPr>
          <w:rFonts w:asciiTheme="majorHAnsi" w:hAnsiTheme="majorHAnsi"/>
          <w:sz w:val="22"/>
          <w:szCs w:val="22"/>
        </w:rPr>
      </w:pPr>
      <w:r w:rsidRPr="00730979">
        <w:rPr>
          <w:rFonts w:asciiTheme="majorHAnsi" w:hAnsiTheme="majorHAnsi"/>
          <w:sz w:val="22"/>
          <w:szCs w:val="22"/>
        </w:rPr>
        <w:t xml:space="preserve">Article </w:t>
      </w:r>
      <w:r w:rsidR="00433DBD" w:rsidRPr="00730979">
        <w:rPr>
          <w:rFonts w:asciiTheme="majorHAnsi" w:hAnsiTheme="majorHAnsi"/>
          <w:sz w:val="22"/>
          <w:szCs w:val="22"/>
        </w:rPr>
        <w:t>7</w:t>
      </w:r>
      <w:r w:rsidRPr="00730979">
        <w:rPr>
          <w:rFonts w:asciiTheme="majorHAnsi" w:hAnsiTheme="majorHAnsi"/>
          <w:sz w:val="22"/>
          <w:szCs w:val="22"/>
        </w:rPr>
        <w:t> : Les règles du Belvédères</w:t>
      </w:r>
    </w:p>
    <w:p w14:paraId="19EF5490" w14:textId="77777777" w:rsidR="00433DBD" w:rsidRPr="00730979" w:rsidRDefault="00433DBD" w:rsidP="00433DBD">
      <w:pPr>
        <w:jc w:val="both"/>
        <w:rPr>
          <w:rFonts w:asciiTheme="majorHAnsi" w:hAnsiTheme="majorHAnsi"/>
          <w:sz w:val="22"/>
          <w:szCs w:val="22"/>
        </w:rPr>
      </w:pPr>
      <w:r w:rsidRPr="00730979">
        <w:rPr>
          <w:rFonts w:asciiTheme="majorHAnsi" w:hAnsiTheme="majorHAnsi"/>
          <w:sz w:val="22"/>
          <w:szCs w:val="22"/>
        </w:rPr>
        <w:t>L’association Bel &amp; Vert se soumet</w:t>
      </w:r>
      <w:r w:rsidR="009850C3" w:rsidRPr="00730979">
        <w:rPr>
          <w:rFonts w:asciiTheme="majorHAnsi" w:hAnsiTheme="majorHAnsi"/>
          <w:sz w:val="22"/>
          <w:szCs w:val="22"/>
        </w:rPr>
        <w:t xml:space="preserve"> </w:t>
      </w:r>
      <w:r w:rsidRPr="00730979">
        <w:rPr>
          <w:rFonts w:asciiTheme="majorHAnsi" w:hAnsiTheme="majorHAnsi"/>
          <w:sz w:val="22"/>
          <w:szCs w:val="22"/>
        </w:rPr>
        <w:t xml:space="preserve">sans restriction </w:t>
      </w:r>
      <w:r w:rsidR="009850C3" w:rsidRPr="00730979">
        <w:rPr>
          <w:rFonts w:asciiTheme="majorHAnsi" w:hAnsiTheme="majorHAnsi"/>
          <w:sz w:val="22"/>
          <w:szCs w:val="22"/>
        </w:rPr>
        <w:t xml:space="preserve">au règlement intérieur du Belvédère </w:t>
      </w:r>
      <w:r w:rsidRPr="00730979">
        <w:rPr>
          <w:rFonts w:asciiTheme="majorHAnsi" w:hAnsiTheme="majorHAnsi"/>
          <w:sz w:val="22"/>
          <w:szCs w:val="22"/>
        </w:rPr>
        <w:t>et aux recommandations émanant du Conseil Syndical.</w:t>
      </w:r>
    </w:p>
    <w:p w14:paraId="0D8BE3B2" w14:textId="77777777" w:rsidR="002C406B" w:rsidRPr="00730979" w:rsidRDefault="002C406B" w:rsidP="002C406B">
      <w:pPr>
        <w:jc w:val="both"/>
        <w:rPr>
          <w:rFonts w:asciiTheme="majorHAnsi" w:hAnsiTheme="majorHAnsi"/>
          <w:sz w:val="22"/>
          <w:szCs w:val="22"/>
        </w:rPr>
      </w:pPr>
    </w:p>
    <w:p w14:paraId="4AAACCCD" w14:textId="77777777" w:rsidR="002C406B" w:rsidRPr="00730979" w:rsidRDefault="003F44CF" w:rsidP="002C406B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Article 8 : </w:t>
      </w:r>
      <w:r w:rsidR="002C406B" w:rsidRPr="00730979">
        <w:rPr>
          <w:rFonts w:asciiTheme="majorHAnsi" w:hAnsiTheme="majorHAnsi"/>
          <w:sz w:val="22"/>
          <w:szCs w:val="22"/>
        </w:rPr>
        <w:t xml:space="preserve">Le Bureau  </w:t>
      </w:r>
    </w:p>
    <w:p w14:paraId="157FA39A" w14:textId="77777777" w:rsidR="002C406B" w:rsidRDefault="002C406B" w:rsidP="002C406B">
      <w:pPr>
        <w:jc w:val="both"/>
        <w:rPr>
          <w:rFonts w:asciiTheme="majorHAnsi" w:hAnsiTheme="majorHAnsi"/>
          <w:sz w:val="22"/>
          <w:szCs w:val="22"/>
        </w:rPr>
      </w:pPr>
      <w:r w:rsidRPr="00730979">
        <w:rPr>
          <w:rFonts w:asciiTheme="majorHAnsi" w:hAnsiTheme="majorHAnsi"/>
          <w:sz w:val="22"/>
          <w:szCs w:val="22"/>
        </w:rPr>
        <w:t xml:space="preserve">Le Bureau est composé de 3 bénévoles au minimum : un président, un secrétaire et un trésorier. </w:t>
      </w:r>
    </w:p>
    <w:p w14:paraId="5CB3F73A" w14:textId="77777777" w:rsidR="002C406B" w:rsidRDefault="002C406B" w:rsidP="002C406B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Il</w:t>
      </w:r>
      <w:r w:rsidRPr="00730979">
        <w:rPr>
          <w:rFonts w:asciiTheme="majorHAnsi" w:hAnsiTheme="majorHAnsi"/>
          <w:sz w:val="22"/>
          <w:szCs w:val="22"/>
        </w:rPr>
        <w:t xml:space="preserve"> s'engage pour </w:t>
      </w:r>
      <w:r w:rsidR="00767724">
        <w:rPr>
          <w:rFonts w:asciiTheme="majorHAnsi" w:hAnsiTheme="majorHAnsi"/>
          <w:sz w:val="22"/>
          <w:szCs w:val="22"/>
        </w:rPr>
        <w:t>3</w:t>
      </w:r>
      <w:r w:rsidRPr="00730979">
        <w:rPr>
          <w:rFonts w:asciiTheme="majorHAnsi" w:hAnsiTheme="majorHAnsi"/>
          <w:sz w:val="22"/>
          <w:szCs w:val="22"/>
        </w:rPr>
        <w:t xml:space="preserve"> </w:t>
      </w:r>
      <w:r w:rsidR="003F44CF" w:rsidRPr="00730979">
        <w:rPr>
          <w:rFonts w:asciiTheme="majorHAnsi" w:hAnsiTheme="majorHAnsi"/>
          <w:sz w:val="22"/>
          <w:szCs w:val="22"/>
        </w:rPr>
        <w:t>années</w:t>
      </w:r>
      <w:r w:rsidRPr="00730979">
        <w:rPr>
          <w:rFonts w:asciiTheme="majorHAnsi" w:hAnsiTheme="majorHAnsi"/>
          <w:sz w:val="22"/>
          <w:szCs w:val="22"/>
        </w:rPr>
        <w:t xml:space="preserve"> devant l'</w:t>
      </w:r>
      <w:r w:rsidR="003F44CF" w:rsidRPr="00730979">
        <w:rPr>
          <w:rFonts w:asciiTheme="majorHAnsi" w:hAnsiTheme="majorHAnsi"/>
          <w:sz w:val="22"/>
          <w:szCs w:val="22"/>
        </w:rPr>
        <w:t>Assemblée</w:t>
      </w:r>
      <w:r w:rsidRPr="00730979">
        <w:rPr>
          <w:rFonts w:asciiTheme="majorHAnsi" w:hAnsiTheme="majorHAnsi"/>
          <w:sz w:val="22"/>
          <w:szCs w:val="22"/>
        </w:rPr>
        <w:t xml:space="preserve"> </w:t>
      </w:r>
      <w:r w:rsidR="003F44CF" w:rsidRPr="00730979">
        <w:rPr>
          <w:rFonts w:asciiTheme="majorHAnsi" w:hAnsiTheme="majorHAnsi"/>
          <w:sz w:val="22"/>
          <w:szCs w:val="22"/>
        </w:rPr>
        <w:t>Générale</w:t>
      </w:r>
      <w:r w:rsidRPr="00730979">
        <w:rPr>
          <w:rFonts w:asciiTheme="majorHAnsi" w:hAnsiTheme="majorHAnsi"/>
          <w:sz w:val="22"/>
          <w:szCs w:val="22"/>
        </w:rPr>
        <w:t>.</w:t>
      </w:r>
      <w:r w:rsidR="00767724">
        <w:rPr>
          <w:rFonts w:asciiTheme="majorHAnsi" w:hAnsiTheme="majorHAnsi"/>
          <w:sz w:val="22"/>
          <w:szCs w:val="22"/>
        </w:rPr>
        <w:t xml:space="preserve"> L</w:t>
      </w:r>
      <w:r w:rsidRPr="00730979">
        <w:rPr>
          <w:rFonts w:asciiTheme="majorHAnsi" w:hAnsiTheme="majorHAnsi"/>
          <w:sz w:val="22"/>
          <w:szCs w:val="22"/>
        </w:rPr>
        <w:t xml:space="preserve">es membres sortants peuvent se </w:t>
      </w:r>
      <w:r w:rsidR="003F44CF" w:rsidRPr="00730979">
        <w:rPr>
          <w:rFonts w:asciiTheme="majorHAnsi" w:hAnsiTheme="majorHAnsi"/>
          <w:sz w:val="22"/>
          <w:szCs w:val="22"/>
        </w:rPr>
        <w:t>représenter</w:t>
      </w:r>
      <w:r w:rsidRPr="00730979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7F205351" w14:textId="77777777" w:rsidR="002C406B" w:rsidRPr="00730979" w:rsidRDefault="002C406B" w:rsidP="002C406B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Il </w:t>
      </w:r>
      <w:r w:rsidRPr="00730979">
        <w:rPr>
          <w:rFonts w:asciiTheme="majorHAnsi" w:hAnsiTheme="majorHAnsi"/>
          <w:sz w:val="22"/>
          <w:szCs w:val="22"/>
        </w:rPr>
        <w:t xml:space="preserve">est </w:t>
      </w:r>
      <w:r w:rsidR="003F44CF" w:rsidRPr="00730979">
        <w:rPr>
          <w:rFonts w:asciiTheme="majorHAnsi" w:hAnsiTheme="majorHAnsi"/>
          <w:sz w:val="22"/>
          <w:szCs w:val="22"/>
        </w:rPr>
        <w:t>élu</w:t>
      </w:r>
      <w:r w:rsidRPr="00730979">
        <w:rPr>
          <w:rFonts w:asciiTheme="majorHAnsi" w:hAnsiTheme="majorHAnsi"/>
          <w:sz w:val="22"/>
          <w:szCs w:val="22"/>
        </w:rPr>
        <w:t xml:space="preserve"> par l'</w:t>
      </w:r>
      <w:r w:rsidR="003F44CF" w:rsidRPr="00730979">
        <w:rPr>
          <w:rFonts w:asciiTheme="majorHAnsi" w:hAnsiTheme="majorHAnsi"/>
          <w:sz w:val="22"/>
          <w:szCs w:val="22"/>
        </w:rPr>
        <w:t>Assemblée</w:t>
      </w:r>
      <w:r w:rsidRPr="00730979">
        <w:rPr>
          <w:rFonts w:asciiTheme="majorHAnsi" w:hAnsiTheme="majorHAnsi"/>
          <w:sz w:val="22"/>
          <w:szCs w:val="22"/>
        </w:rPr>
        <w:t xml:space="preserve"> </w:t>
      </w:r>
      <w:r w:rsidR="003F44CF" w:rsidRPr="00730979">
        <w:rPr>
          <w:rFonts w:asciiTheme="majorHAnsi" w:hAnsiTheme="majorHAnsi"/>
          <w:sz w:val="22"/>
          <w:szCs w:val="22"/>
        </w:rPr>
        <w:t>générale</w:t>
      </w:r>
      <w:r w:rsidRPr="00730979">
        <w:rPr>
          <w:rFonts w:asciiTheme="majorHAnsi" w:hAnsiTheme="majorHAnsi"/>
          <w:sz w:val="22"/>
          <w:szCs w:val="22"/>
        </w:rPr>
        <w:t xml:space="preserve">. Le </w:t>
      </w:r>
      <w:r w:rsidR="00767724">
        <w:rPr>
          <w:rFonts w:asciiTheme="majorHAnsi" w:hAnsiTheme="majorHAnsi"/>
          <w:sz w:val="22"/>
          <w:szCs w:val="22"/>
        </w:rPr>
        <w:t>Bureau</w:t>
      </w:r>
      <w:r w:rsidRPr="00730979">
        <w:rPr>
          <w:rFonts w:asciiTheme="majorHAnsi" w:hAnsiTheme="majorHAnsi"/>
          <w:sz w:val="22"/>
          <w:szCs w:val="22"/>
        </w:rPr>
        <w:t xml:space="preserve"> peut ensuite, à tout moment, par cooptation, </w:t>
      </w:r>
      <w:r w:rsidR="003F44CF" w:rsidRPr="00730979">
        <w:rPr>
          <w:rFonts w:asciiTheme="majorHAnsi" w:hAnsiTheme="majorHAnsi"/>
          <w:sz w:val="22"/>
          <w:szCs w:val="22"/>
        </w:rPr>
        <w:t>intégrer</w:t>
      </w:r>
      <w:r w:rsidRPr="00730979">
        <w:rPr>
          <w:rFonts w:asciiTheme="majorHAnsi" w:hAnsiTheme="majorHAnsi"/>
          <w:sz w:val="22"/>
          <w:szCs w:val="22"/>
        </w:rPr>
        <w:t xml:space="preserve"> tout </w:t>
      </w:r>
      <w:r w:rsidR="003F44CF" w:rsidRPr="00730979">
        <w:rPr>
          <w:rFonts w:asciiTheme="majorHAnsi" w:hAnsiTheme="majorHAnsi"/>
          <w:sz w:val="22"/>
          <w:szCs w:val="22"/>
        </w:rPr>
        <w:t>adhérent</w:t>
      </w:r>
      <w:r w:rsidRPr="00730979">
        <w:rPr>
          <w:rFonts w:asciiTheme="majorHAnsi" w:hAnsiTheme="majorHAnsi"/>
          <w:sz w:val="22"/>
          <w:szCs w:val="22"/>
        </w:rPr>
        <w:t xml:space="preserve"> en son sein.</w:t>
      </w:r>
    </w:p>
    <w:p w14:paraId="1629562C" w14:textId="77777777" w:rsidR="002C406B" w:rsidRPr="00730979" w:rsidRDefault="002C406B" w:rsidP="002C406B">
      <w:pPr>
        <w:jc w:val="both"/>
        <w:rPr>
          <w:rFonts w:asciiTheme="majorHAnsi" w:hAnsiTheme="majorHAnsi"/>
          <w:sz w:val="22"/>
          <w:szCs w:val="22"/>
        </w:rPr>
      </w:pPr>
      <w:r w:rsidRPr="00730979">
        <w:rPr>
          <w:rFonts w:asciiTheme="majorHAnsi" w:hAnsiTheme="majorHAnsi"/>
          <w:sz w:val="22"/>
          <w:szCs w:val="22"/>
        </w:rPr>
        <w:t>Il est investi des pouvoirs nécessaires au fonctionnement de l'Association et pour agir en son nom.  </w:t>
      </w:r>
    </w:p>
    <w:p w14:paraId="4ADB8052" w14:textId="4B5D5B78" w:rsidR="002C406B" w:rsidRPr="00822B36" w:rsidRDefault="002C406B" w:rsidP="00822B36">
      <w:pPr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</w:t>
      </w:r>
      <w:r w:rsidRPr="005F517B">
        <w:rPr>
          <w:rFonts w:asciiTheme="majorHAnsi" w:hAnsiTheme="majorHAnsi"/>
          <w:sz w:val="22"/>
          <w:szCs w:val="22"/>
        </w:rPr>
        <w:t xml:space="preserve">es </w:t>
      </w:r>
      <w:r w:rsidR="003F44CF" w:rsidRPr="005F517B">
        <w:rPr>
          <w:rFonts w:asciiTheme="majorHAnsi" w:hAnsiTheme="majorHAnsi"/>
          <w:sz w:val="22"/>
          <w:szCs w:val="22"/>
        </w:rPr>
        <w:t>décisions</w:t>
      </w:r>
      <w:r w:rsidRPr="005F517B">
        <w:rPr>
          <w:rFonts w:asciiTheme="majorHAnsi" w:hAnsiTheme="majorHAnsi"/>
          <w:sz w:val="22"/>
          <w:szCs w:val="22"/>
        </w:rPr>
        <w:t xml:space="preserve"> sont prises par consensus et à </w:t>
      </w:r>
      <w:r w:rsidR="003F44CF" w:rsidRPr="005F517B">
        <w:rPr>
          <w:rFonts w:asciiTheme="majorHAnsi" w:hAnsiTheme="majorHAnsi"/>
          <w:sz w:val="22"/>
          <w:szCs w:val="22"/>
        </w:rPr>
        <w:t>défaut</w:t>
      </w:r>
      <w:r w:rsidRPr="005F517B">
        <w:rPr>
          <w:rFonts w:asciiTheme="majorHAnsi" w:hAnsiTheme="majorHAnsi"/>
          <w:sz w:val="22"/>
          <w:szCs w:val="22"/>
        </w:rPr>
        <w:t xml:space="preserve"> à la majorit</w:t>
      </w:r>
      <w:r w:rsidR="003F44CF">
        <w:rPr>
          <w:rFonts w:asciiTheme="majorHAnsi" w:hAnsiTheme="majorHAnsi"/>
          <w:sz w:val="22"/>
          <w:szCs w:val="22"/>
        </w:rPr>
        <w:t xml:space="preserve">é </w:t>
      </w:r>
      <w:r w:rsidRPr="005F517B">
        <w:rPr>
          <w:rFonts w:asciiTheme="majorHAnsi" w:hAnsiTheme="majorHAnsi"/>
          <w:sz w:val="22"/>
          <w:szCs w:val="22"/>
        </w:rPr>
        <w:t xml:space="preserve">simple des </w:t>
      </w:r>
      <w:r w:rsidR="003F44CF" w:rsidRPr="005F517B">
        <w:rPr>
          <w:rFonts w:asciiTheme="majorHAnsi" w:hAnsiTheme="majorHAnsi"/>
          <w:sz w:val="22"/>
          <w:szCs w:val="22"/>
        </w:rPr>
        <w:t>présents</w:t>
      </w:r>
      <w:r w:rsidRPr="005F517B">
        <w:rPr>
          <w:rFonts w:asciiTheme="majorHAnsi" w:hAnsiTheme="majorHAnsi"/>
          <w:sz w:val="22"/>
          <w:szCs w:val="22"/>
        </w:rPr>
        <w:t xml:space="preserve"> et </w:t>
      </w:r>
      <w:r w:rsidR="003F44CF" w:rsidRPr="005F517B">
        <w:rPr>
          <w:rFonts w:asciiTheme="majorHAnsi" w:hAnsiTheme="majorHAnsi"/>
          <w:sz w:val="22"/>
          <w:szCs w:val="22"/>
        </w:rPr>
        <w:t>représent</w:t>
      </w:r>
      <w:r w:rsidR="00822B36">
        <w:rPr>
          <w:rFonts w:asciiTheme="majorHAnsi" w:hAnsiTheme="majorHAnsi"/>
          <w:sz w:val="22"/>
          <w:szCs w:val="22"/>
        </w:rPr>
        <w:t>é</w:t>
      </w:r>
      <w:r w:rsidR="003F44CF" w:rsidRPr="005F517B">
        <w:rPr>
          <w:rFonts w:asciiTheme="majorHAnsi" w:hAnsiTheme="majorHAnsi"/>
          <w:sz w:val="22"/>
          <w:szCs w:val="22"/>
        </w:rPr>
        <w:t>s</w:t>
      </w:r>
      <w:r w:rsidR="00822B36">
        <w:rPr>
          <w:rFonts w:asciiTheme="majorHAnsi" w:hAnsiTheme="majorHAnsi"/>
          <w:sz w:val="22"/>
          <w:szCs w:val="22"/>
        </w:rPr>
        <w:t xml:space="preserve">. </w:t>
      </w:r>
      <w:r w:rsidR="00822B36" w:rsidRPr="00F1057A">
        <w:rPr>
          <w:sz w:val="22"/>
          <w:szCs w:val="22"/>
        </w:rPr>
        <w:t>La représentation est limitée à une voix par personne présente.</w:t>
      </w:r>
      <w:r w:rsidR="00822B36">
        <w:rPr>
          <w:sz w:val="22"/>
          <w:szCs w:val="22"/>
        </w:rPr>
        <w:t xml:space="preserve"> </w:t>
      </w:r>
      <w:r w:rsidRPr="005F517B">
        <w:rPr>
          <w:rFonts w:asciiTheme="majorHAnsi" w:hAnsiTheme="majorHAnsi"/>
          <w:sz w:val="22"/>
          <w:szCs w:val="22"/>
        </w:rPr>
        <w:t xml:space="preserve">Les membres du </w:t>
      </w:r>
      <w:r>
        <w:rPr>
          <w:rFonts w:asciiTheme="majorHAnsi" w:hAnsiTheme="majorHAnsi"/>
          <w:sz w:val="22"/>
          <w:szCs w:val="22"/>
        </w:rPr>
        <w:t>Bureau</w:t>
      </w:r>
      <w:r w:rsidRPr="005F517B">
        <w:rPr>
          <w:rFonts w:asciiTheme="majorHAnsi" w:hAnsiTheme="majorHAnsi"/>
          <w:sz w:val="22"/>
          <w:szCs w:val="22"/>
        </w:rPr>
        <w:t xml:space="preserve"> sont tenus de respecter et de faire respecter les décisions prises par le </w:t>
      </w:r>
      <w:r>
        <w:rPr>
          <w:rFonts w:asciiTheme="majorHAnsi" w:hAnsiTheme="majorHAnsi"/>
          <w:sz w:val="22"/>
          <w:szCs w:val="22"/>
        </w:rPr>
        <w:t>Bureau</w:t>
      </w:r>
      <w:r w:rsidRPr="005F517B">
        <w:rPr>
          <w:rFonts w:asciiTheme="majorHAnsi" w:hAnsiTheme="majorHAnsi"/>
          <w:sz w:val="22"/>
          <w:szCs w:val="22"/>
        </w:rPr>
        <w:t>.</w:t>
      </w:r>
    </w:p>
    <w:p w14:paraId="61D69551" w14:textId="77777777" w:rsidR="002C406B" w:rsidRDefault="002C406B" w:rsidP="002C406B">
      <w:pPr>
        <w:jc w:val="both"/>
        <w:rPr>
          <w:rFonts w:asciiTheme="majorHAnsi" w:hAnsiTheme="majorHAnsi"/>
          <w:sz w:val="22"/>
          <w:szCs w:val="22"/>
        </w:rPr>
      </w:pPr>
      <w:r w:rsidRPr="00730979">
        <w:rPr>
          <w:rFonts w:asciiTheme="majorHAnsi" w:hAnsiTheme="majorHAnsi"/>
          <w:sz w:val="22"/>
          <w:szCs w:val="22"/>
        </w:rPr>
        <w:t>Il se réunit au moins 2 fois par an. </w:t>
      </w:r>
    </w:p>
    <w:p w14:paraId="002B21DE" w14:textId="77777777" w:rsidR="002C406B" w:rsidRDefault="002C406B" w:rsidP="002C406B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Il </w:t>
      </w:r>
      <w:r w:rsidRPr="005F517B">
        <w:rPr>
          <w:rFonts w:asciiTheme="majorHAnsi" w:hAnsiTheme="majorHAnsi"/>
          <w:sz w:val="22"/>
          <w:szCs w:val="22"/>
        </w:rPr>
        <w:t>est convoqué à chaque fois qu'il est nécessaire sur simple demande d'un de ses membres, et sur acceptation de l'ordre du jour proposé par la majorit</w:t>
      </w:r>
      <w:r w:rsidR="003F44CF">
        <w:rPr>
          <w:rFonts w:asciiTheme="majorHAnsi" w:hAnsiTheme="majorHAnsi"/>
          <w:sz w:val="22"/>
          <w:szCs w:val="22"/>
        </w:rPr>
        <w:t xml:space="preserve">é </w:t>
      </w:r>
      <w:r w:rsidRPr="005F517B">
        <w:rPr>
          <w:rFonts w:asciiTheme="majorHAnsi" w:hAnsiTheme="majorHAnsi"/>
          <w:sz w:val="22"/>
          <w:szCs w:val="22"/>
        </w:rPr>
        <w:t xml:space="preserve">du </w:t>
      </w:r>
      <w:r w:rsidR="00767724">
        <w:rPr>
          <w:rFonts w:asciiTheme="majorHAnsi" w:hAnsiTheme="majorHAnsi"/>
          <w:sz w:val="22"/>
          <w:szCs w:val="22"/>
        </w:rPr>
        <w:t>Bureau</w:t>
      </w:r>
      <w:r w:rsidRPr="005F517B">
        <w:rPr>
          <w:rFonts w:asciiTheme="majorHAnsi" w:hAnsiTheme="majorHAnsi"/>
          <w:sz w:val="22"/>
          <w:szCs w:val="22"/>
        </w:rPr>
        <w:t>. Les demandeurs ont à charge la composition de l'ordre du jour.</w:t>
      </w:r>
    </w:p>
    <w:p w14:paraId="11BEE22C" w14:textId="77777777" w:rsidR="00762B17" w:rsidRDefault="002C406B" w:rsidP="002C406B">
      <w:pPr>
        <w:jc w:val="both"/>
        <w:rPr>
          <w:rFonts w:asciiTheme="majorHAnsi" w:hAnsiTheme="majorHAnsi"/>
          <w:sz w:val="22"/>
          <w:szCs w:val="22"/>
        </w:rPr>
      </w:pPr>
      <w:r w:rsidRPr="00730979">
        <w:rPr>
          <w:rFonts w:asciiTheme="majorHAnsi" w:hAnsiTheme="majorHAnsi"/>
          <w:sz w:val="22"/>
          <w:szCs w:val="22"/>
        </w:rPr>
        <w:t xml:space="preserve">Au moins deux tiers des membres du </w:t>
      </w:r>
      <w:r w:rsidR="00767724">
        <w:rPr>
          <w:rFonts w:asciiTheme="majorHAnsi" w:hAnsiTheme="majorHAnsi"/>
          <w:sz w:val="22"/>
          <w:szCs w:val="22"/>
        </w:rPr>
        <w:t>Bureau</w:t>
      </w:r>
      <w:r w:rsidRPr="00730979">
        <w:rPr>
          <w:rFonts w:asciiTheme="majorHAnsi" w:hAnsiTheme="majorHAnsi"/>
          <w:sz w:val="22"/>
          <w:szCs w:val="22"/>
        </w:rPr>
        <w:t xml:space="preserve"> doivent être présents ou représentés lors de ses réunions pour rendre ses décisions valides. </w:t>
      </w:r>
    </w:p>
    <w:p w14:paraId="4261D219" w14:textId="0B04E2EA" w:rsidR="00744DF6" w:rsidRPr="00744DF6" w:rsidRDefault="008A084A" w:rsidP="00744DF6">
      <w:pPr>
        <w:jc w:val="both"/>
        <w:rPr>
          <w:rFonts w:asciiTheme="majorHAnsi" w:hAnsiTheme="majorHAnsi"/>
          <w:sz w:val="22"/>
          <w:szCs w:val="22"/>
        </w:rPr>
      </w:pPr>
      <w:r w:rsidRPr="00744DF6">
        <w:rPr>
          <w:rFonts w:asciiTheme="majorHAnsi" w:hAnsiTheme="majorHAnsi"/>
          <w:sz w:val="22"/>
          <w:szCs w:val="22"/>
        </w:rPr>
        <w:t>Le</w:t>
      </w:r>
      <w:r w:rsidR="00744DF6" w:rsidRPr="00744DF6">
        <w:rPr>
          <w:rFonts w:asciiTheme="majorHAnsi" w:hAnsiTheme="majorHAnsi"/>
          <w:sz w:val="22"/>
          <w:szCs w:val="22"/>
        </w:rPr>
        <w:t xml:space="preserve"> président représente l'association dans tous les actes de la vie civile et conclu</w:t>
      </w:r>
      <w:r w:rsidR="009B2880">
        <w:rPr>
          <w:rFonts w:asciiTheme="majorHAnsi" w:hAnsiTheme="majorHAnsi"/>
          <w:sz w:val="22"/>
          <w:szCs w:val="22"/>
        </w:rPr>
        <w:t>t</w:t>
      </w:r>
      <w:r w:rsidR="00744DF6" w:rsidRPr="00744DF6">
        <w:rPr>
          <w:rFonts w:asciiTheme="majorHAnsi" w:hAnsiTheme="majorHAnsi"/>
          <w:sz w:val="22"/>
          <w:szCs w:val="22"/>
        </w:rPr>
        <w:t xml:space="preserve"> tous les accords sous réserve d'autorisations obtenues par l'ensemble du bureau. </w:t>
      </w:r>
      <w:r w:rsidRPr="00744DF6">
        <w:rPr>
          <w:rFonts w:asciiTheme="majorHAnsi" w:hAnsiTheme="majorHAnsi"/>
          <w:sz w:val="22"/>
          <w:szCs w:val="22"/>
        </w:rPr>
        <w:t>Les</w:t>
      </w:r>
      <w:r w:rsidR="00744DF6" w:rsidRPr="00744DF6">
        <w:rPr>
          <w:rFonts w:asciiTheme="majorHAnsi" w:hAnsiTheme="majorHAnsi"/>
          <w:sz w:val="22"/>
          <w:szCs w:val="22"/>
        </w:rPr>
        <w:t xml:space="preserve"> décisions sont prises à la majorité des voix et en cas de partage la voix du </w:t>
      </w:r>
      <w:r w:rsidRPr="00744DF6">
        <w:rPr>
          <w:rFonts w:asciiTheme="majorHAnsi" w:hAnsiTheme="majorHAnsi"/>
          <w:sz w:val="22"/>
          <w:szCs w:val="22"/>
        </w:rPr>
        <w:t>président</w:t>
      </w:r>
      <w:r w:rsidR="00744DF6" w:rsidRPr="00744DF6">
        <w:rPr>
          <w:rFonts w:asciiTheme="majorHAnsi" w:hAnsiTheme="majorHAnsi"/>
          <w:sz w:val="22"/>
          <w:szCs w:val="22"/>
        </w:rPr>
        <w:t xml:space="preserve"> est prépondérante.</w:t>
      </w:r>
    </w:p>
    <w:p w14:paraId="3DC5D5A9" w14:textId="1C566F8A" w:rsidR="00744DF6" w:rsidRPr="00744DF6" w:rsidRDefault="008A084A" w:rsidP="00744DF6">
      <w:pPr>
        <w:jc w:val="both"/>
        <w:rPr>
          <w:rFonts w:asciiTheme="majorHAnsi" w:hAnsiTheme="majorHAnsi"/>
          <w:sz w:val="22"/>
          <w:szCs w:val="22"/>
        </w:rPr>
      </w:pPr>
      <w:r w:rsidRPr="00744DF6">
        <w:rPr>
          <w:rFonts w:asciiTheme="majorHAnsi" w:hAnsiTheme="majorHAnsi"/>
          <w:sz w:val="22"/>
          <w:szCs w:val="22"/>
        </w:rPr>
        <w:t>Le</w:t>
      </w:r>
      <w:r w:rsidR="00744DF6" w:rsidRPr="00744DF6">
        <w:rPr>
          <w:rFonts w:asciiTheme="majorHAnsi" w:hAnsiTheme="majorHAnsi"/>
          <w:sz w:val="22"/>
          <w:szCs w:val="22"/>
        </w:rPr>
        <w:t xml:space="preserve"> trésorier est chargé de la gestion financière de l'association sous le contrôle du président. </w:t>
      </w:r>
      <w:r w:rsidRPr="00744DF6">
        <w:rPr>
          <w:rFonts w:asciiTheme="majorHAnsi" w:hAnsiTheme="majorHAnsi"/>
          <w:sz w:val="22"/>
          <w:szCs w:val="22"/>
        </w:rPr>
        <w:t>Il</w:t>
      </w:r>
      <w:r w:rsidR="00744DF6" w:rsidRPr="00744DF6">
        <w:rPr>
          <w:rFonts w:asciiTheme="majorHAnsi" w:hAnsiTheme="majorHAnsi"/>
          <w:sz w:val="22"/>
          <w:szCs w:val="22"/>
        </w:rPr>
        <w:t xml:space="preserve"> présente le bilan financier </w:t>
      </w:r>
      <w:r w:rsidRPr="00744DF6">
        <w:rPr>
          <w:rFonts w:asciiTheme="majorHAnsi" w:hAnsiTheme="majorHAnsi"/>
          <w:sz w:val="22"/>
          <w:szCs w:val="22"/>
        </w:rPr>
        <w:t>aux réunions</w:t>
      </w:r>
      <w:r w:rsidR="00744DF6" w:rsidRPr="00744DF6">
        <w:rPr>
          <w:rFonts w:asciiTheme="majorHAnsi" w:hAnsiTheme="majorHAnsi"/>
          <w:sz w:val="22"/>
          <w:szCs w:val="22"/>
        </w:rPr>
        <w:t xml:space="preserve"> de bureau et à l'assemblée générale.</w:t>
      </w:r>
    </w:p>
    <w:p w14:paraId="69A2804B" w14:textId="4CFEA4E2" w:rsidR="00744DF6" w:rsidRPr="00744DF6" w:rsidRDefault="008A084A" w:rsidP="00744DF6">
      <w:pPr>
        <w:jc w:val="both"/>
        <w:rPr>
          <w:rFonts w:asciiTheme="majorHAnsi" w:hAnsiTheme="majorHAnsi"/>
          <w:sz w:val="22"/>
          <w:szCs w:val="22"/>
        </w:rPr>
      </w:pPr>
      <w:r w:rsidRPr="00744DF6">
        <w:rPr>
          <w:rFonts w:asciiTheme="majorHAnsi" w:hAnsiTheme="majorHAnsi"/>
          <w:sz w:val="22"/>
          <w:szCs w:val="22"/>
        </w:rPr>
        <w:lastRenderedPageBreak/>
        <w:t>Le</w:t>
      </w:r>
      <w:r w:rsidR="00744DF6" w:rsidRPr="00744DF6">
        <w:rPr>
          <w:rFonts w:asciiTheme="majorHAnsi" w:hAnsiTheme="majorHAnsi"/>
          <w:sz w:val="22"/>
          <w:szCs w:val="22"/>
        </w:rPr>
        <w:t xml:space="preserve"> secrétaire est chargé des convocations, des correspondances, de la conservation des archives et des comptes rendus des réunions </w:t>
      </w:r>
    </w:p>
    <w:p w14:paraId="7261C441" w14:textId="77777777" w:rsidR="00744DF6" w:rsidRDefault="00744DF6" w:rsidP="002C406B">
      <w:pPr>
        <w:jc w:val="both"/>
        <w:rPr>
          <w:rFonts w:asciiTheme="majorHAnsi" w:hAnsiTheme="majorHAnsi"/>
          <w:sz w:val="22"/>
          <w:szCs w:val="22"/>
        </w:rPr>
      </w:pPr>
    </w:p>
    <w:p w14:paraId="62F75F04" w14:textId="77777777" w:rsidR="00767724" w:rsidRDefault="00767724" w:rsidP="002C406B">
      <w:pPr>
        <w:jc w:val="both"/>
        <w:rPr>
          <w:rFonts w:asciiTheme="majorHAnsi" w:hAnsiTheme="majorHAnsi"/>
          <w:sz w:val="22"/>
          <w:szCs w:val="22"/>
        </w:rPr>
      </w:pPr>
    </w:p>
    <w:p w14:paraId="1A033C5F" w14:textId="50778618" w:rsidR="002C406B" w:rsidRPr="00730979" w:rsidRDefault="003733A0" w:rsidP="002C406B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Article 9</w:t>
      </w:r>
      <w:r w:rsidR="002C406B" w:rsidRPr="00730979">
        <w:rPr>
          <w:rFonts w:asciiTheme="majorHAnsi" w:hAnsiTheme="majorHAnsi"/>
          <w:sz w:val="22"/>
          <w:szCs w:val="22"/>
        </w:rPr>
        <w:t xml:space="preserve"> - Ressources et comptes</w:t>
      </w:r>
    </w:p>
    <w:p w14:paraId="092FD35E" w14:textId="48BC4960" w:rsidR="002C406B" w:rsidRPr="00730979" w:rsidRDefault="002C406B" w:rsidP="002C406B">
      <w:pPr>
        <w:jc w:val="both"/>
        <w:rPr>
          <w:rFonts w:asciiTheme="majorHAnsi" w:hAnsiTheme="majorHAnsi"/>
          <w:sz w:val="22"/>
          <w:szCs w:val="22"/>
        </w:rPr>
      </w:pPr>
      <w:r w:rsidRPr="00730979">
        <w:rPr>
          <w:rFonts w:asciiTheme="majorHAnsi" w:hAnsiTheme="majorHAnsi"/>
          <w:sz w:val="22"/>
          <w:szCs w:val="22"/>
        </w:rPr>
        <w:t>Les ressources de l'Association comprennent toutes formes de ressources (</w:t>
      </w:r>
      <w:r w:rsidR="00401950" w:rsidRPr="00730979">
        <w:rPr>
          <w:rFonts w:asciiTheme="majorHAnsi" w:hAnsiTheme="majorHAnsi"/>
          <w:sz w:val="22"/>
          <w:szCs w:val="22"/>
        </w:rPr>
        <w:t>adhésions</w:t>
      </w:r>
      <w:r w:rsidRPr="00730979">
        <w:rPr>
          <w:rFonts w:asciiTheme="majorHAnsi" w:hAnsiTheme="majorHAnsi"/>
          <w:sz w:val="22"/>
          <w:szCs w:val="22"/>
        </w:rPr>
        <w:t>, subventions, dons ou autres</w:t>
      </w:r>
      <w:proofErr w:type="gramStart"/>
      <w:r w:rsidRPr="00730979">
        <w:rPr>
          <w:rFonts w:asciiTheme="majorHAnsi" w:hAnsiTheme="majorHAnsi"/>
          <w:sz w:val="22"/>
          <w:szCs w:val="22"/>
        </w:rPr>
        <w:t>... )</w:t>
      </w:r>
      <w:proofErr w:type="gramEnd"/>
      <w:r w:rsidRPr="00730979">
        <w:rPr>
          <w:rFonts w:asciiTheme="majorHAnsi" w:hAnsiTheme="majorHAnsi"/>
          <w:sz w:val="22"/>
          <w:szCs w:val="22"/>
        </w:rPr>
        <w:t xml:space="preserve"> dans la mesure où elles ne sont pas contraires aux lois et </w:t>
      </w:r>
      <w:r>
        <w:rPr>
          <w:rFonts w:asciiTheme="majorHAnsi" w:hAnsiTheme="majorHAnsi"/>
          <w:sz w:val="22"/>
          <w:szCs w:val="22"/>
        </w:rPr>
        <w:t xml:space="preserve">au </w:t>
      </w:r>
      <w:r w:rsidR="00401950">
        <w:rPr>
          <w:rFonts w:asciiTheme="majorHAnsi" w:hAnsiTheme="majorHAnsi"/>
          <w:sz w:val="22"/>
          <w:szCs w:val="22"/>
        </w:rPr>
        <w:t>règlement</w:t>
      </w:r>
      <w:r w:rsidRPr="00730979">
        <w:rPr>
          <w:rFonts w:asciiTheme="majorHAnsi" w:hAnsiTheme="majorHAnsi"/>
          <w:sz w:val="22"/>
          <w:szCs w:val="22"/>
        </w:rPr>
        <w:t xml:space="preserve"> de l'association, et contribuent à la poursuite de son objet. Le bon fonctionnement de l'Association </w:t>
      </w:r>
      <w:r w:rsidR="00401950" w:rsidRPr="00730979">
        <w:rPr>
          <w:rFonts w:asciiTheme="majorHAnsi" w:hAnsiTheme="majorHAnsi"/>
          <w:sz w:val="22"/>
          <w:szCs w:val="22"/>
        </w:rPr>
        <w:t>nécessite</w:t>
      </w:r>
      <w:r w:rsidRPr="00730979">
        <w:rPr>
          <w:rFonts w:asciiTheme="majorHAnsi" w:hAnsiTheme="majorHAnsi"/>
          <w:sz w:val="22"/>
          <w:szCs w:val="22"/>
        </w:rPr>
        <w:t xml:space="preserve"> l'utilisation d'un compte bancaire sur lequel sont </w:t>
      </w:r>
      <w:r w:rsidR="00401950" w:rsidRPr="00730979">
        <w:rPr>
          <w:rFonts w:asciiTheme="majorHAnsi" w:hAnsiTheme="majorHAnsi"/>
          <w:sz w:val="22"/>
          <w:szCs w:val="22"/>
        </w:rPr>
        <w:t>déposées</w:t>
      </w:r>
      <w:r w:rsidRPr="00730979">
        <w:rPr>
          <w:rFonts w:asciiTheme="majorHAnsi" w:hAnsiTheme="majorHAnsi"/>
          <w:sz w:val="22"/>
          <w:szCs w:val="22"/>
        </w:rPr>
        <w:t xml:space="preserve"> les ressources, et à partir duquel sont </w:t>
      </w:r>
      <w:r w:rsidR="00401950" w:rsidRPr="00730979">
        <w:rPr>
          <w:rFonts w:asciiTheme="majorHAnsi" w:hAnsiTheme="majorHAnsi"/>
          <w:sz w:val="22"/>
          <w:szCs w:val="22"/>
        </w:rPr>
        <w:t>effectuées</w:t>
      </w:r>
      <w:r w:rsidRPr="00730979">
        <w:rPr>
          <w:rFonts w:asciiTheme="majorHAnsi" w:hAnsiTheme="majorHAnsi"/>
          <w:sz w:val="22"/>
          <w:szCs w:val="22"/>
        </w:rPr>
        <w:t xml:space="preserve"> les </w:t>
      </w:r>
      <w:r w:rsidR="00401950" w:rsidRPr="00730979">
        <w:rPr>
          <w:rFonts w:asciiTheme="majorHAnsi" w:hAnsiTheme="majorHAnsi"/>
          <w:sz w:val="22"/>
          <w:szCs w:val="22"/>
        </w:rPr>
        <w:t>dépenses</w:t>
      </w:r>
      <w:r w:rsidRPr="00730979">
        <w:rPr>
          <w:rFonts w:asciiTheme="majorHAnsi" w:hAnsiTheme="majorHAnsi"/>
          <w:sz w:val="22"/>
          <w:szCs w:val="22"/>
        </w:rPr>
        <w:t>.</w:t>
      </w:r>
    </w:p>
    <w:p w14:paraId="0ACC823C" w14:textId="77777777" w:rsidR="002C406B" w:rsidRPr="00730979" w:rsidRDefault="002C406B" w:rsidP="002C406B">
      <w:pPr>
        <w:jc w:val="both"/>
        <w:rPr>
          <w:rFonts w:asciiTheme="majorHAnsi" w:hAnsiTheme="majorHAnsi"/>
          <w:sz w:val="22"/>
          <w:szCs w:val="22"/>
        </w:rPr>
      </w:pPr>
    </w:p>
    <w:p w14:paraId="62ACFD67" w14:textId="77777777" w:rsidR="00730979" w:rsidRPr="00730979" w:rsidRDefault="00730979" w:rsidP="00BB149A">
      <w:pPr>
        <w:rPr>
          <w:rFonts w:asciiTheme="majorHAnsi" w:hAnsiTheme="majorHAnsi"/>
          <w:sz w:val="22"/>
          <w:szCs w:val="22"/>
        </w:rPr>
      </w:pPr>
    </w:p>
    <w:sectPr w:rsidR="00730979" w:rsidRPr="00730979" w:rsidSect="000A5F6D"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F8758" w14:textId="77777777" w:rsidR="00443630" w:rsidRDefault="00443630">
      <w:r>
        <w:separator/>
      </w:r>
    </w:p>
  </w:endnote>
  <w:endnote w:type="continuationSeparator" w:id="0">
    <w:p w14:paraId="3D151CF1" w14:textId="77777777" w:rsidR="00443630" w:rsidRDefault="0044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810E8" w14:textId="77777777" w:rsidR="003733A0" w:rsidRPr="000A5F6D" w:rsidRDefault="003733A0">
    <w:pPr>
      <w:pStyle w:val="Pieddepage"/>
      <w:rPr>
        <w:rFonts w:asciiTheme="majorHAnsi" w:hAnsiTheme="majorHAnsi"/>
        <w:color w:val="595959" w:themeColor="text1" w:themeTint="A6"/>
        <w:sz w:val="22"/>
      </w:rPr>
    </w:pPr>
    <w:r>
      <w:rPr>
        <w:rFonts w:asciiTheme="majorHAnsi" w:hAnsiTheme="majorHAnsi"/>
        <w:color w:val="595959" w:themeColor="text1" w:themeTint="A6"/>
        <w:sz w:val="22"/>
      </w:rPr>
      <w:t xml:space="preserve">Règlement intérieur – V1 – 13/10/2017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4B3B9" w14:textId="77777777" w:rsidR="00443630" w:rsidRDefault="00443630">
      <w:r>
        <w:separator/>
      </w:r>
    </w:p>
  </w:footnote>
  <w:footnote w:type="continuationSeparator" w:id="0">
    <w:p w14:paraId="3CC555DE" w14:textId="77777777" w:rsidR="00443630" w:rsidRDefault="00443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C4067"/>
    <w:multiLevelType w:val="hybridMultilevel"/>
    <w:tmpl w:val="6944D304"/>
    <w:lvl w:ilvl="0" w:tplc="35A682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6D"/>
    <w:rsid w:val="0006798C"/>
    <w:rsid w:val="00095B65"/>
    <w:rsid w:val="000A5F6D"/>
    <w:rsid w:val="000A6D9B"/>
    <w:rsid w:val="00126C00"/>
    <w:rsid w:val="00197F38"/>
    <w:rsid w:val="00212B70"/>
    <w:rsid w:val="002822E5"/>
    <w:rsid w:val="002906EE"/>
    <w:rsid w:val="002C406B"/>
    <w:rsid w:val="00330B3C"/>
    <w:rsid w:val="00344314"/>
    <w:rsid w:val="003733A0"/>
    <w:rsid w:val="003A4193"/>
    <w:rsid w:val="003D56FB"/>
    <w:rsid w:val="003F44CF"/>
    <w:rsid w:val="003F4792"/>
    <w:rsid w:val="003F75E4"/>
    <w:rsid w:val="00401950"/>
    <w:rsid w:val="00402387"/>
    <w:rsid w:val="00410F97"/>
    <w:rsid w:val="00424308"/>
    <w:rsid w:val="00433DBD"/>
    <w:rsid w:val="00434948"/>
    <w:rsid w:val="00443630"/>
    <w:rsid w:val="00447D0E"/>
    <w:rsid w:val="00482F73"/>
    <w:rsid w:val="005348DC"/>
    <w:rsid w:val="0054152F"/>
    <w:rsid w:val="005D079F"/>
    <w:rsid w:val="005F517B"/>
    <w:rsid w:val="0060781A"/>
    <w:rsid w:val="00673DF0"/>
    <w:rsid w:val="00677848"/>
    <w:rsid w:val="00677C50"/>
    <w:rsid w:val="006C578C"/>
    <w:rsid w:val="00712B9E"/>
    <w:rsid w:val="00724B44"/>
    <w:rsid w:val="0072542D"/>
    <w:rsid w:val="00730979"/>
    <w:rsid w:val="00744DF6"/>
    <w:rsid w:val="00752726"/>
    <w:rsid w:val="00762B17"/>
    <w:rsid w:val="00767724"/>
    <w:rsid w:val="0079320B"/>
    <w:rsid w:val="00822B36"/>
    <w:rsid w:val="00894227"/>
    <w:rsid w:val="00896369"/>
    <w:rsid w:val="008A084A"/>
    <w:rsid w:val="008D2864"/>
    <w:rsid w:val="008D7E7A"/>
    <w:rsid w:val="00927A3F"/>
    <w:rsid w:val="009850C3"/>
    <w:rsid w:val="009B2880"/>
    <w:rsid w:val="00AA3875"/>
    <w:rsid w:val="00AC03C7"/>
    <w:rsid w:val="00AE579E"/>
    <w:rsid w:val="00BA615E"/>
    <w:rsid w:val="00BB063E"/>
    <w:rsid w:val="00BB149A"/>
    <w:rsid w:val="00BD52A9"/>
    <w:rsid w:val="00C54B60"/>
    <w:rsid w:val="00C83F6C"/>
    <w:rsid w:val="00D301AC"/>
    <w:rsid w:val="00DA3F90"/>
    <w:rsid w:val="00DF154C"/>
    <w:rsid w:val="00E215DE"/>
    <w:rsid w:val="00E301DF"/>
    <w:rsid w:val="00E801DD"/>
    <w:rsid w:val="00F27254"/>
    <w:rsid w:val="00F40D59"/>
    <w:rsid w:val="00FB7B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AB415"/>
  <w15:docId w15:val="{E52A0B8E-3AD7-9A40-820A-94AFC5DE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3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5F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5F6D"/>
  </w:style>
  <w:style w:type="paragraph" w:styleId="Pieddepage">
    <w:name w:val="footer"/>
    <w:basedOn w:val="Normal"/>
    <w:link w:val="PieddepageCar"/>
    <w:uiPriority w:val="99"/>
    <w:unhideWhenUsed/>
    <w:rsid w:val="000A5F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5F6D"/>
  </w:style>
  <w:style w:type="paragraph" w:styleId="Paragraphedeliste">
    <w:name w:val="List Paragraph"/>
    <w:basedOn w:val="Normal"/>
    <w:uiPriority w:val="34"/>
    <w:qFormat/>
    <w:rsid w:val="000A5F6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215D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15DE"/>
  </w:style>
  <w:style w:type="character" w:customStyle="1" w:styleId="CommentaireCar">
    <w:name w:val="Commentaire Car"/>
    <w:basedOn w:val="Policepardfaut"/>
    <w:link w:val="Commentaire"/>
    <w:uiPriority w:val="99"/>
    <w:semiHidden/>
    <w:rsid w:val="00E215D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15D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15D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15D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5D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1093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Ilhame Najem</cp:lastModifiedBy>
  <cp:revision>3</cp:revision>
  <dcterms:created xsi:type="dcterms:W3CDTF">2018-11-30T10:02:00Z</dcterms:created>
  <dcterms:modified xsi:type="dcterms:W3CDTF">2018-12-01T18:15:00Z</dcterms:modified>
</cp:coreProperties>
</file>